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05E" w:rsidRDefault="0033505E">
      <w:pPr>
        <w:widowControl/>
        <w:jc w:val="left"/>
        <w:rPr>
          <w:rFonts w:ascii="仿宋" w:eastAsia="仿宋" w:hAnsi="仿宋"/>
          <w:noProof/>
          <w:sz w:val="44"/>
          <w:szCs w:val="44"/>
        </w:rPr>
      </w:pPr>
      <w:r>
        <w:rPr>
          <w:rFonts w:ascii="仿宋" w:eastAsia="仿宋" w:hAnsi="仿宋"/>
          <w:noProof/>
          <w:sz w:val="44"/>
          <w:szCs w:val="44"/>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-1031420</wp:posOffset>
            </wp:positionV>
            <wp:extent cx="7614867" cy="10763129"/>
            <wp:effectExtent l="0" t="0" r="5715"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封面.jpg"/>
                    <pic:cNvPicPr/>
                  </pic:nvPicPr>
                  <pic:blipFill>
                    <a:blip r:embed="rId8">
                      <a:extLst>
                        <a:ext uri="{28A0092B-C50C-407E-A947-70E740481C1C}">
                          <a14:useLocalDpi xmlns:a14="http://schemas.microsoft.com/office/drawing/2010/main" val="0"/>
                        </a:ext>
                      </a:extLst>
                    </a:blip>
                    <a:stretch>
                      <a:fillRect/>
                    </a:stretch>
                  </pic:blipFill>
                  <pic:spPr>
                    <a:xfrm>
                      <a:off x="0" y="0"/>
                      <a:ext cx="7623729" cy="10775654"/>
                    </a:xfrm>
                    <a:prstGeom prst="rect">
                      <a:avLst/>
                    </a:prstGeom>
                  </pic:spPr>
                </pic:pic>
              </a:graphicData>
            </a:graphic>
            <wp14:sizeRelH relativeFrom="page">
              <wp14:pctWidth>0</wp14:pctWidth>
            </wp14:sizeRelH>
            <wp14:sizeRelV relativeFrom="page">
              <wp14:pctHeight>0</wp14:pctHeight>
            </wp14:sizeRelV>
          </wp:anchor>
        </w:drawing>
      </w:r>
      <w:r>
        <w:rPr>
          <w:rFonts w:ascii="仿宋" w:eastAsia="仿宋" w:hAnsi="仿宋"/>
          <w:noProof/>
          <w:sz w:val="44"/>
          <w:szCs w:val="44"/>
        </w:rPr>
        <w:br w:type="page"/>
      </w:r>
    </w:p>
    <w:p w:rsidR="003A61FE" w:rsidRDefault="003A61FE">
      <w:pPr>
        <w:widowControl/>
        <w:jc w:val="left"/>
        <w:rPr>
          <w:rFonts w:ascii="仿宋" w:eastAsia="仿宋" w:hAnsi="仿宋"/>
          <w:noProof/>
          <w:sz w:val="44"/>
          <w:szCs w:val="44"/>
        </w:rPr>
      </w:pPr>
    </w:p>
    <w:p w:rsidR="00433F27" w:rsidRPr="00A675A9" w:rsidRDefault="00433F27" w:rsidP="00A31EB0">
      <w:pPr>
        <w:spacing w:beforeLines="50" w:before="156" w:afterLines="50" w:after="156"/>
        <w:jc w:val="center"/>
        <w:rPr>
          <w:rFonts w:ascii="仿宋" w:eastAsia="仿宋" w:hAnsi="仿宋"/>
          <w:sz w:val="44"/>
          <w:szCs w:val="44"/>
        </w:rPr>
      </w:pPr>
    </w:p>
    <w:p w:rsidR="00433F27" w:rsidRPr="00A675A9" w:rsidRDefault="00433F27" w:rsidP="00A31EB0">
      <w:pPr>
        <w:spacing w:beforeLines="50" w:before="156" w:afterLines="50" w:after="156"/>
        <w:jc w:val="center"/>
        <w:rPr>
          <w:rFonts w:ascii="仿宋" w:eastAsia="仿宋" w:hAnsi="仿宋"/>
          <w:sz w:val="44"/>
          <w:szCs w:val="44"/>
        </w:rPr>
      </w:pPr>
    </w:p>
    <w:p w:rsidR="00A31EB0" w:rsidRPr="002046A1" w:rsidRDefault="00A31EB0" w:rsidP="00A31EB0">
      <w:pPr>
        <w:spacing w:beforeLines="50" w:before="156" w:afterLines="50" w:after="156"/>
        <w:jc w:val="center"/>
        <w:rPr>
          <w:rFonts w:ascii="仿宋" w:eastAsia="仿宋" w:hAnsi="仿宋"/>
          <w:sz w:val="52"/>
          <w:szCs w:val="52"/>
        </w:rPr>
      </w:pPr>
      <w:r w:rsidRPr="002046A1">
        <w:rPr>
          <w:rFonts w:ascii="仿宋" w:eastAsia="仿宋" w:hAnsi="仿宋" w:hint="eastAsia"/>
          <w:sz w:val="52"/>
          <w:szCs w:val="52"/>
        </w:rPr>
        <w:t>2</w:t>
      </w:r>
      <w:r w:rsidRPr="002046A1">
        <w:rPr>
          <w:rFonts w:ascii="仿宋" w:eastAsia="仿宋" w:hAnsi="仿宋"/>
          <w:sz w:val="52"/>
          <w:szCs w:val="52"/>
        </w:rPr>
        <w:t>02</w:t>
      </w:r>
      <w:r w:rsidR="00B0023E">
        <w:rPr>
          <w:rFonts w:ascii="仿宋" w:eastAsia="仿宋" w:hAnsi="仿宋"/>
          <w:sz w:val="52"/>
          <w:szCs w:val="52"/>
        </w:rPr>
        <w:t>3</w:t>
      </w:r>
      <w:r w:rsidRPr="002046A1">
        <w:rPr>
          <w:rFonts w:ascii="仿宋" w:eastAsia="仿宋" w:hAnsi="仿宋" w:hint="eastAsia"/>
          <w:sz w:val="52"/>
          <w:szCs w:val="52"/>
        </w:rPr>
        <w:t>年度中等职业学校</w:t>
      </w:r>
    </w:p>
    <w:p w:rsidR="00A31EB0" w:rsidRPr="002046A1" w:rsidRDefault="00A31EB0" w:rsidP="00A31EB0">
      <w:pPr>
        <w:jc w:val="center"/>
        <w:rPr>
          <w:rFonts w:ascii="仿宋" w:eastAsia="仿宋" w:hAnsi="仿宋"/>
          <w:sz w:val="52"/>
          <w:szCs w:val="52"/>
        </w:rPr>
      </w:pPr>
      <w:r w:rsidRPr="002046A1">
        <w:rPr>
          <w:rFonts w:ascii="仿宋" w:eastAsia="仿宋" w:hAnsi="仿宋" w:hint="eastAsia"/>
          <w:sz w:val="52"/>
          <w:szCs w:val="52"/>
        </w:rPr>
        <w:t>质量报告</w:t>
      </w:r>
    </w:p>
    <w:p w:rsidR="00A31EB0" w:rsidRPr="002046A1" w:rsidRDefault="00A31EB0" w:rsidP="00A31EB0">
      <w:pPr>
        <w:jc w:val="center"/>
        <w:rPr>
          <w:rFonts w:ascii="仿宋" w:eastAsia="仿宋" w:hAnsi="仿宋"/>
          <w:sz w:val="52"/>
          <w:szCs w:val="52"/>
        </w:rPr>
      </w:pPr>
    </w:p>
    <w:p w:rsidR="00A31EB0" w:rsidRPr="00A675A9" w:rsidRDefault="00A31EB0" w:rsidP="00A31EB0">
      <w:pPr>
        <w:jc w:val="center"/>
        <w:rPr>
          <w:rFonts w:ascii="仿宋" w:eastAsia="仿宋" w:hAnsi="仿宋"/>
          <w:sz w:val="41"/>
        </w:rPr>
      </w:pPr>
    </w:p>
    <w:p w:rsidR="00A31EB0" w:rsidRPr="00A675A9" w:rsidRDefault="00A31EB0" w:rsidP="00A31EB0">
      <w:pPr>
        <w:jc w:val="center"/>
        <w:rPr>
          <w:rFonts w:ascii="仿宋" w:eastAsia="仿宋" w:hAnsi="仿宋"/>
          <w:sz w:val="41"/>
        </w:rPr>
      </w:pPr>
    </w:p>
    <w:p w:rsidR="00A31EB0" w:rsidRPr="00A675A9" w:rsidRDefault="00A31EB0" w:rsidP="00A31EB0">
      <w:pPr>
        <w:jc w:val="center"/>
        <w:rPr>
          <w:rFonts w:ascii="仿宋" w:eastAsia="仿宋" w:hAnsi="仿宋"/>
          <w:sz w:val="41"/>
        </w:rPr>
      </w:pPr>
    </w:p>
    <w:p w:rsidR="00A31EB0" w:rsidRPr="00A675A9" w:rsidRDefault="00A31EB0" w:rsidP="00A31EB0">
      <w:pPr>
        <w:jc w:val="center"/>
        <w:rPr>
          <w:rFonts w:ascii="仿宋" w:eastAsia="仿宋" w:hAnsi="仿宋"/>
          <w:sz w:val="41"/>
        </w:rPr>
      </w:pPr>
    </w:p>
    <w:p w:rsidR="00A31EB0" w:rsidRPr="00A675A9" w:rsidRDefault="00A31EB0" w:rsidP="00A31EB0">
      <w:pPr>
        <w:jc w:val="center"/>
        <w:rPr>
          <w:rFonts w:ascii="仿宋" w:eastAsia="仿宋" w:hAnsi="仿宋"/>
          <w:sz w:val="41"/>
        </w:rPr>
      </w:pPr>
    </w:p>
    <w:p w:rsidR="00A31EB0" w:rsidRPr="00A675A9" w:rsidRDefault="00A31EB0" w:rsidP="00A31EB0">
      <w:pPr>
        <w:jc w:val="center"/>
        <w:rPr>
          <w:rFonts w:ascii="仿宋" w:eastAsia="仿宋" w:hAnsi="仿宋"/>
          <w:sz w:val="41"/>
        </w:rPr>
      </w:pPr>
    </w:p>
    <w:p w:rsidR="00A31EB0" w:rsidRPr="00A675A9" w:rsidRDefault="00A31EB0" w:rsidP="00A31EB0">
      <w:pPr>
        <w:jc w:val="center"/>
        <w:rPr>
          <w:rFonts w:ascii="仿宋" w:eastAsia="仿宋" w:hAnsi="仿宋"/>
          <w:sz w:val="41"/>
        </w:rPr>
      </w:pPr>
    </w:p>
    <w:p w:rsidR="00A31EB0" w:rsidRPr="00A675A9" w:rsidRDefault="00A31EB0" w:rsidP="00A31EB0">
      <w:pPr>
        <w:jc w:val="center"/>
        <w:rPr>
          <w:rFonts w:ascii="仿宋" w:eastAsia="仿宋" w:hAnsi="仿宋"/>
          <w:sz w:val="41"/>
        </w:rPr>
      </w:pPr>
    </w:p>
    <w:p w:rsidR="00A31EB0" w:rsidRPr="00A675A9" w:rsidRDefault="00A31EB0" w:rsidP="00A31EB0">
      <w:pPr>
        <w:jc w:val="center"/>
        <w:rPr>
          <w:rFonts w:ascii="仿宋" w:eastAsia="仿宋" w:hAnsi="仿宋"/>
          <w:sz w:val="41"/>
        </w:rPr>
      </w:pPr>
    </w:p>
    <w:p w:rsidR="00A31EB0" w:rsidRPr="002046A1" w:rsidRDefault="00A31EB0" w:rsidP="00A31EB0">
      <w:pPr>
        <w:jc w:val="center"/>
        <w:rPr>
          <w:rFonts w:ascii="仿宋" w:eastAsia="仿宋" w:hAnsi="仿宋"/>
          <w:sz w:val="32"/>
          <w:szCs w:val="32"/>
        </w:rPr>
      </w:pPr>
      <w:r w:rsidRPr="002046A1">
        <w:rPr>
          <w:rFonts w:ascii="仿宋" w:eastAsia="仿宋" w:hAnsi="仿宋" w:hint="eastAsia"/>
          <w:sz w:val="32"/>
          <w:szCs w:val="32"/>
        </w:rPr>
        <w:t>大连通才中等职业技术学校</w:t>
      </w:r>
    </w:p>
    <w:p w:rsidR="00B0023E" w:rsidRDefault="00A31EB0" w:rsidP="00A31EB0">
      <w:pPr>
        <w:jc w:val="center"/>
        <w:rPr>
          <w:rFonts w:ascii="仿宋" w:eastAsia="仿宋" w:hAnsi="仿宋"/>
          <w:sz w:val="32"/>
          <w:szCs w:val="32"/>
        </w:rPr>
      </w:pPr>
      <w:r w:rsidRPr="002046A1">
        <w:rPr>
          <w:rFonts w:ascii="仿宋" w:eastAsia="仿宋" w:hAnsi="仿宋" w:hint="eastAsia"/>
          <w:sz w:val="32"/>
          <w:szCs w:val="32"/>
        </w:rPr>
        <w:t>2</w:t>
      </w:r>
      <w:r w:rsidRPr="002046A1">
        <w:rPr>
          <w:rFonts w:ascii="仿宋" w:eastAsia="仿宋" w:hAnsi="仿宋"/>
          <w:sz w:val="32"/>
          <w:szCs w:val="32"/>
        </w:rPr>
        <w:t>023</w:t>
      </w:r>
      <w:r w:rsidRPr="002046A1">
        <w:rPr>
          <w:rFonts w:ascii="仿宋" w:eastAsia="仿宋" w:hAnsi="仿宋" w:hint="eastAsia"/>
          <w:sz w:val="32"/>
          <w:szCs w:val="32"/>
        </w:rPr>
        <w:t>年1月</w:t>
      </w:r>
    </w:p>
    <w:p w:rsidR="00B0023E" w:rsidRDefault="00B0023E">
      <w:pPr>
        <w:widowControl/>
        <w:jc w:val="left"/>
        <w:rPr>
          <w:rFonts w:ascii="仿宋" w:eastAsia="仿宋" w:hAnsi="仿宋"/>
          <w:sz w:val="32"/>
          <w:szCs w:val="32"/>
        </w:rPr>
      </w:pPr>
      <w:r>
        <w:rPr>
          <w:rFonts w:ascii="仿宋" w:eastAsia="仿宋" w:hAnsi="仿宋"/>
          <w:sz w:val="32"/>
          <w:szCs w:val="32"/>
        </w:rPr>
        <w:br w:type="page"/>
      </w:r>
    </w:p>
    <w:p w:rsidR="00B0023E" w:rsidRDefault="00681DEF" w:rsidP="00A31EB0">
      <w:pPr>
        <w:jc w:val="center"/>
        <w:rPr>
          <w:rFonts w:ascii="仿宋" w:eastAsia="仿宋" w:hAnsi="仿宋"/>
          <w:sz w:val="40"/>
          <w:szCs w:val="32"/>
        </w:rPr>
      </w:pPr>
      <w:bookmarkStart w:id="0" w:name="_GoBack"/>
      <w:r>
        <w:rPr>
          <w:rFonts w:ascii="仿宋" w:eastAsia="仿宋" w:hAnsi="仿宋"/>
          <w:noProof/>
          <w:sz w:val="44"/>
          <w:szCs w:val="44"/>
        </w:rPr>
        <w:lastRenderedPageBreak/>
        <w:drawing>
          <wp:anchor distT="0" distB="0" distL="114300" distR="114300" simplePos="0" relativeHeight="251659264" behindDoc="0" locked="0" layoutInCell="1" allowOverlap="1">
            <wp:simplePos x="0" y="0"/>
            <wp:positionH relativeFrom="column">
              <wp:posOffset>-1174805</wp:posOffset>
            </wp:positionH>
            <wp:positionV relativeFrom="paragraph">
              <wp:posOffset>-906449</wp:posOffset>
            </wp:positionV>
            <wp:extent cx="7571521" cy="10678160"/>
            <wp:effectExtent l="0" t="0" r="0" b="889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声明.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5162" cy="10683295"/>
                    </a:xfrm>
                    <a:prstGeom prst="rect">
                      <a:avLst/>
                    </a:prstGeom>
                  </pic:spPr>
                </pic:pic>
              </a:graphicData>
            </a:graphic>
            <wp14:sizeRelH relativeFrom="page">
              <wp14:pctWidth>0</wp14:pctWidth>
            </wp14:sizeRelH>
            <wp14:sizeRelV relativeFrom="page">
              <wp14:pctHeight>0</wp14:pctHeight>
            </wp14:sizeRelV>
          </wp:anchor>
        </w:drawing>
      </w:r>
      <w:bookmarkEnd w:id="0"/>
    </w:p>
    <w:p w:rsidR="00A31EB0" w:rsidRPr="00B0023E" w:rsidRDefault="00B0023E" w:rsidP="00A31EB0">
      <w:pPr>
        <w:jc w:val="center"/>
        <w:rPr>
          <w:rFonts w:ascii="仿宋" w:eastAsia="仿宋" w:hAnsi="仿宋"/>
          <w:sz w:val="40"/>
          <w:szCs w:val="32"/>
        </w:rPr>
      </w:pPr>
      <w:r w:rsidRPr="00B0023E">
        <w:rPr>
          <w:rFonts w:ascii="仿宋" w:eastAsia="仿宋" w:hAnsi="仿宋" w:hint="eastAsia"/>
          <w:sz w:val="40"/>
          <w:szCs w:val="32"/>
        </w:rPr>
        <w:t>内容真实性责任声明</w:t>
      </w:r>
    </w:p>
    <w:p w:rsidR="00B0023E" w:rsidRDefault="00B0023E" w:rsidP="00A31EB0">
      <w:pPr>
        <w:jc w:val="center"/>
        <w:rPr>
          <w:rFonts w:ascii="仿宋" w:eastAsia="仿宋" w:hAnsi="仿宋"/>
          <w:sz w:val="32"/>
          <w:szCs w:val="32"/>
        </w:rPr>
      </w:pPr>
    </w:p>
    <w:p w:rsidR="00B0023E" w:rsidRDefault="00B0023E" w:rsidP="00A31EB0">
      <w:pPr>
        <w:jc w:val="center"/>
        <w:rPr>
          <w:rFonts w:ascii="仿宋" w:eastAsia="仿宋" w:hAnsi="仿宋"/>
          <w:sz w:val="32"/>
          <w:szCs w:val="32"/>
        </w:rPr>
      </w:pPr>
    </w:p>
    <w:p w:rsidR="00B0023E" w:rsidRDefault="00B0023E" w:rsidP="00B0023E">
      <w:pPr>
        <w:ind w:firstLineChars="310" w:firstLine="992"/>
        <w:jc w:val="left"/>
        <w:rPr>
          <w:rFonts w:ascii="仿宋" w:eastAsia="仿宋" w:hAnsi="仿宋"/>
          <w:sz w:val="32"/>
          <w:szCs w:val="32"/>
        </w:rPr>
      </w:pPr>
      <w:r>
        <w:rPr>
          <w:rFonts w:ascii="仿宋" w:eastAsia="仿宋" w:hAnsi="仿宋" w:hint="eastAsia"/>
          <w:sz w:val="32"/>
          <w:szCs w:val="32"/>
        </w:rPr>
        <w:t>学校对</w:t>
      </w:r>
      <w:r w:rsidR="00896DA4" w:rsidRPr="00896DA4">
        <w:rPr>
          <w:rFonts w:ascii="仿宋" w:eastAsia="仿宋" w:hAnsi="仿宋" w:hint="eastAsia"/>
          <w:sz w:val="32"/>
          <w:szCs w:val="32"/>
          <w:u w:val="single"/>
        </w:rPr>
        <w:t>大连通才中等职业技术学校</w:t>
      </w:r>
      <w:r>
        <w:rPr>
          <w:rFonts w:ascii="仿宋" w:eastAsia="仿宋" w:hAnsi="仿宋" w:hint="eastAsia"/>
          <w:sz w:val="32"/>
          <w:szCs w:val="32"/>
        </w:rPr>
        <w:t>质量年度报告(</w:t>
      </w:r>
      <w:r>
        <w:rPr>
          <w:rFonts w:ascii="仿宋" w:eastAsia="仿宋" w:hAnsi="仿宋"/>
          <w:sz w:val="32"/>
          <w:szCs w:val="32"/>
        </w:rPr>
        <w:t>2023</w:t>
      </w:r>
      <w:r>
        <w:rPr>
          <w:rFonts w:ascii="仿宋" w:eastAsia="仿宋" w:hAnsi="仿宋" w:hint="eastAsia"/>
          <w:sz w:val="32"/>
          <w:szCs w:val="32"/>
        </w:rPr>
        <w:t>)及相关附件的真实性完整性、完整性和准确性负责.</w:t>
      </w:r>
    </w:p>
    <w:p w:rsidR="00B0023E" w:rsidRDefault="00B0023E" w:rsidP="00B0023E">
      <w:pPr>
        <w:ind w:firstLineChars="310" w:firstLine="992"/>
        <w:jc w:val="left"/>
        <w:rPr>
          <w:rFonts w:ascii="仿宋" w:eastAsia="仿宋" w:hAnsi="仿宋"/>
          <w:sz w:val="32"/>
          <w:szCs w:val="32"/>
        </w:rPr>
      </w:pPr>
      <w:r>
        <w:rPr>
          <w:rFonts w:ascii="仿宋" w:eastAsia="仿宋" w:hAnsi="仿宋" w:hint="eastAsia"/>
          <w:sz w:val="32"/>
          <w:szCs w:val="32"/>
        </w:rPr>
        <w:t>特此声明</w:t>
      </w:r>
    </w:p>
    <w:p w:rsidR="00B0023E" w:rsidRDefault="00B0023E" w:rsidP="00B0023E">
      <w:pPr>
        <w:ind w:firstLineChars="310" w:firstLine="992"/>
        <w:jc w:val="left"/>
        <w:rPr>
          <w:rFonts w:ascii="仿宋" w:eastAsia="仿宋" w:hAnsi="仿宋"/>
          <w:sz w:val="32"/>
          <w:szCs w:val="32"/>
        </w:rPr>
      </w:pPr>
    </w:p>
    <w:p w:rsidR="00B0023E" w:rsidRDefault="00B0023E" w:rsidP="00B0023E">
      <w:pPr>
        <w:ind w:firstLineChars="310" w:firstLine="992"/>
        <w:jc w:val="left"/>
        <w:rPr>
          <w:rFonts w:ascii="仿宋" w:eastAsia="仿宋" w:hAnsi="仿宋"/>
          <w:sz w:val="32"/>
          <w:szCs w:val="32"/>
        </w:rPr>
      </w:pPr>
    </w:p>
    <w:p w:rsidR="00B0023E" w:rsidRDefault="00B0023E" w:rsidP="00B0023E">
      <w:pPr>
        <w:ind w:firstLineChars="310" w:firstLine="992"/>
        <w:jc w:val="left"/>
        <w:rPr>
          <w:rFonts w:ascii="仿宋" w:eastAsia="仿宋" w:hAnsi="仿宋"/>
          <w:sz w:val="32"/>
          <w:szCs w:val="32"/>
        </w:rPr>
      </w:pPr>
    </w:p>
    <w:p w:rsidR="00B0023E" w:rsidRDefault="00B0023E" w:rsidP="00B0023E">
      <w:pPr>
        <w:ind w:firstLineChars="310" w:firstLine="992"/>
        <w:jc w:val="left"/>
        <w:rPr>
          <w:rFonts w:ascii="仿宋" w:eastAsia="仿宋" w:hAnsi="仿宋"/>
          <w:sz w:val="32"/>
          <w:szCs w:val="32"/>
        </w:rPr>
      </w:pPr>
    </w:p>
    <w:p w:rsidR="00B0023E" w:rsidRDefault="00B0023E" w:rsidP="00B0023E">
      <w:pPr>
        <w:ind w:firstLineChars="310" w:firstLine="992"/>
        <w:jc w:val="left"/>
        <w:rPr>
          <w:rFonts w:ascii="仿宋" w:eastAsia="仿宋" w:hAnsi="仿宋"/>
          <w:sz w:val="32"/>
          <w:szCs w:val="32"/>
        </w:rPr>
      </w:pPr>
    </w:p>
    <w:p w:rsidR="00B0023E" w:rsidRDefault="00B0023E" w:rsidP="00B0023E">
      <w:pPr>
        <w:ind w:firstLineChars="310" w:firstLine="992"/>
        <w:jc w:val="left"/>
        <w:rPr>
          <w:rFonts w:ascii="仿宋" w:eastAsia="仿宋" w:hAnsi="仿宋"/>
          <w:sz w:val="32"/>
          <w:szCs w:val="32"/>
        </w:rPr>
      </w:pPr>
    </w:p>
    <w:p w:rsidR="00B0023E" w:rsidRDefault="00B0023E" w:rsidP="00B0023E">
      <w:pPr>
        <w:ind w:firstLineChars="310" w:firstLine="992"/>
        <w:jc w:val="left"/>
        <w:rPr>
          <w:rFonts w:ascii="仿宋" w:eastAsia="仿宋" w:hAnsi="仿宋"/>
          <w:sz w:val="32"/>
          <w:szCs w:val="32"/>
        </w:rPr>
      </w:pPr>
      <w:r>
        <w:rPr>
          <w:rFonts w:ascii="仿宋" w:eastAsia="仿宋" w:hAnsi="仿宋" w:hint="eastAsia"/>
          <w:sz w:val="32"/>
          <w:szCs w:val="32"/>
        </w:rPr>
        <w:t>单位名称(盖章):大连通才中等职业技术学校</w:t>
      </w:r>
    </w:p>
    <w:p w:rsidR="00B0023E" w:rsidRDefault="00B0023E" w:rsidP="00B0023E">
      <w:pPr>
        <w:ind w:firstLineChars="214" w:firstLine="685"/>
        <w:jc w:val="left"/>
        <w:rPr>
          <w:rFonts w:ascii="仿宋" w:eastAsia="仿宋" w:hAnsi="仿宋"/>
          <w:sz w:val="32"/>
          <w:szCs w:val="32"/>
        </w:rPr>
      </w:pPr>
      <w:r>
        <w:rPr>
          <w:rFonts w:ascii="仿宋" w:eastAsia="仿宋" w:hAnsi="仿宋" w:hint="eastAsia"/>
          <w:sz w:val="32"/>
          <w:szCs w:val="32"/>
        </w:rPr>
        <w:t>法定代表人(签名</w:t>
      </w:r>
      <w:r>
        <w:rPr>
          <w:rFonts w:ascii="仿宋" w:eastAsia="仿宋" w:hAnsi="仿宋"/>
          <w:sz w:val="32"/>
          <w:szCs w:val="32"/>
        </w:rPr>
        <w:t>)</w:t>
      </w:r>
      <w:r>
        <w:rPr>
          <w:rFonts w:ascii="仿宋" w:eastAsia="仿宋" w:hAnsi="仿宋" w:hint="eastAsia"/>
          <w:sz w:val="32"/>
          <w:szCs w:val="32"/>
        </w:rPr>
        <w:t>:</w:t>
      </w:r>
    </w:p>
    <w:p w:rsidR="00B0023E" w:rsidRDefault="00B0023E" w:rsidP="00B0023E">
      <w:pPr>
        <w:ind w:firstLineChars="214" w:firstLine="685"/>
        <w:jc w:val="left"/>
        <w:rPr>
          <w:rFonts w:ascii="仿宋" w:eastAsia="仿宋" w:hAnsi="仿宋"/>
          <w:sz w:val="32"/>
          <w:szCs w:val="32"/>
        </w:rPr>
      </w:pPr>
    </w:p>
    <w:p w:rsidR="00B0023E" w:rsidRDefault="00B0023E" w:rsidP="00B0023E">
      <w:pPr>
        <w:ind w:firstLineChars="214" w:firstLine="685"/>
        <w:jc w:val="left"/>
        <w:rPr>
          <w:rFonts w:ascii="仿宋" w:eastAsia="仿宋" w:hAnsi="仿宋"/>
          <w:sz w:val="32"/>
          <w:szCs w:val="32"/>
        </w:rPr>
      </w:pPr>
    </w:p>
    <w:p w:rsidR="00B0023E" w:rsidRPr="00B0023E" w:rsidRDefault="0021242D" w:rsidP="00B0023E">
      <w:pPr>
        <w:ind w:firstLineChars="1506" w:firstLine="4819"/>
        <w:jc w:val="left"/>
        <w:rPr>
          <w:rFonts w:ascii="仿宋" w:eastAsia="仿宋" w:hAnsi="仿宋"/>
          <w:sz w:val="32"/>
          <w:szCs w:val="32"/>
        </w:rPr>
      </w:pPr>
      <w:r>
        <w:rPr>
          <w:rFonts w:ascii="仿宋" w:eastAsia="仿宋" w:hAnsi="仿宋" w:hint="eastAsia"/>
          <w:sz w:val="32"/>
          <w:szCs w:val="32"/>
        </w:rPr>
        <w:t>2</w:t>
      </w:r>
      <w:r>
        <w:rPr>
          <w:rFonts w:ascii="仿宋" w:eastAsia="仿宋" w:hAnsi="仿宋"/>
          <w:sz w:val="32"/>
          <w:szCs w:val="32"/>
        </w:rPr>
        <w:t>023</w:t>
      </w:r>
      <w:r w:rsidR="00B0023E">
        <w:rPr>
          <w:rFonts w:ascii="仿宋" w:eastAsia="仿宋" w:hAnsi="仿宋" w:hint="eastAsia"/>
          <w:sz w:val="32"/>
          <w:szCs w:val="32"/>
        </w:rPr>
        <w:t>年</w:t>
      </w:r>
      <w:r>
        <w:rPr>
          <w:rFonts w:ascii="仿宋" w:eastAsia="仿宋" w:hAnsi="仿宋"/>
          <w:sz w:val="32"/>
          <w:szCs w:val="32"/>
        </w:rPr>
        <w:t>1</w:t>
      </w:r>
      <w:r w:rsidR="00B0023E">
        <w:rPr>
          <w:rFonts w:ascii="仿宋" w:eastAsia="仿宋" w:hAnsi="仿宋" w:hint="eastAsia"/>
          <w:sz w:val="32"/>
          <w:szCs w:val="32"/>
        </w:rPr>
        <w:t>月</w:t>
      </w:r>
      <w:r>
        <w:rPr>
          <w:rFonts w:ascii="仿宋" w:eastAsia="仿宋" w:hAnsi="仿宋"/>
          <w:sz w:val="32"/>
          <w:szCs w:val="32"/>
        </w:rPr>
        <w:t>5</w:t>
      </w:r>
      <w:r w:rsidR="00B0023E">
        <w:rPr>
          <w:rFonts w:ascii="仿宋" w:eastAsia="仿宋" w:hAnsi="仿宋" w:hint="eastAsia"/>
          <w:sz w:val="32"/>
          <w:szCs w:val="32"/>
        </w:rPr>
        <w:t>日</w:t>
      </w:r>
    </w:p>
    <w:p w:rsidR="00A31EB0" w:rsidRDefault="00A31EB0">
      <w:pPr>
        <w:widowControl/>
        <w:jc w:val="left"/>
        <w:rPr>
          <w:rFonts w:ascii="仿宋" w:eastAsia="仿宋" w:hAnsi="仿宋"/>
          <w:szCs w:val="21"/>
        </w:rPr>
      </w:pPr>
      <w:r w:rsidRPr="00A675A9">
        <w:rPr>
          <w:rFonts w:ascii="仿宋" w:eastAsia="仿宋" w:hAnsi="仿宋"/>
          <w:szCs w:val="21"/>
        </w:rPr>
        <w:br w:type="page"/>
      </w:r>
    </w:p>
    <w:p w:rsidR="007D7526" w:rsidRDefault="007D7526">
      <w:pPr>
        <w:widowControl/>
        <w:jc w:val="left"/>
        <w:rPr>
          <w:rFonts w:ascii="仿宋" w:eastAsia="仿宋" w:hAnsi="仿宋"/>
          <w:szCs w:val="21"/>
        </w:rPr>
        <w:sectPr w:rsidR="007D7526">
          <w:headerReference w:type="default" r:id="rId10"/>
          <w:footerReference w:type="default" r:id="rId11"/>
          <w:pgSz w:w="11906" w:h="16838"/>
          <w:pgMar w:top="1440" w:right="1800" w:bottom="1440" w:left="1800" w:header="851" w:footer="992" w:gutter="0"/>
          <w:cols w:space="425"/>
          <w:docGrid w:type="lines" w:linePitch="312"/>
        </w:sectPr>
      </w:pPr>
    </w:p>
    <w:p w:rsidR="007D7526" w:rsidRPr="00A675A9" w:rsidRDefault="007D7526">
      <w:pPr>
        <w:widowControl/>
        <w:jc w:val="left"/>
        <w:rPr>
          <w:rFonts w:ascii="仿宋" w:eastAsia="仿宋" w:hAnsi="仿宋"/>
          <w:szCs w:val="21"/>
        </w:rPr>
      </w:pPr>
    </w:p>
    <w:sdt>
      <w:sdtPr>
        <w:rPr>
          <w:rFonts w:ascii="黑体" w:eastAsia="黑体" w:hAnsi="黑体" w:cstheme="minorBidi"/>
          <w:color w:val="auto"/>
          <w:kern w:val="2"/>
          <w:sz w:val="21"/>
          <w:szCs w:val="22"/>
          <w:lang w:val="zh-CN"/>
        </w:rPr>
        <w:id w:val="-778102252"/>
        <w:docPartObj>
          <w:docPartGallery w:val="Table of Contents"/>
          <w:docPartUnique/>
        </w:docPartObj>
      </w:sdtPr>
      <w:sdtEndPr>
        <w:rPr>
          <w:rFonts w:asciiTheme="minorHAnsi" w:eastAsiaTheme="minorEastAsia" w:hAnsiTheme="minorHAnsi"/>
          <w:b/>
          <w:bCs/>
        </w:rPr>
      </w:sdtEndPr>
      <w:sdtContent>
        <w:p w:rsidR="008007BB" w:rsidRPr="008007BB" w:rsidRDefault="008007BB" w:rsidP="008007BB">
          <w:pPr>
            <w:pStyle w:val="TOC"/>
            <w:jc w:val="center"/>
            <w:rPr>
              <w:rFonts w:ascii="黑体" w:eastAsia="黑体" w:hAnsi="黑体"/>
              <w:color w:val="auto"/>
            </w:rPr>
          </w:pPr>
          <w:r w:rsidRPr="008007BB">
            <w:rPr>
              <w:rFonts w:ascii="黑体" w:eastAsia="黑体" w:hAnsi="黑体"/>
              <w:color w:val="auto"/>
              <w:lang w:val="zh-CN"/>
            </w:rPr>
            <w:t>目</w:t>
          </w:r>
          <w:r>
            <w:rPr>
              <w:rFonts w:ascii="黑体" w:eastAsia="黑体" w:hAnsi="黑体" w:hint="eastAsia"/>
              <w:color w:val="auto"/>
              <w:lang w:val="zh-CN"/>
            </w:rPr>
            <w:t xml:space="preserve"> </w:t>
          </w:r>
          <w:r>
            <w:rPr>
              <w:rFonts w:ascii="黑体" w:eastAsia="黑体" w:hAnsi="黑体"/>
              <w:color w:val="auto"/>
              <w:lang w:val="zh-CN"/>
            </w:rPr>
            <w:t xml:space="preserve"> </w:t>
          </w:r>
          <w:r w:rsidRPr="008007BB">
            <w:rPr>
              <w:rFonts w:ascii="黑体" w:eastAsia="黑体" w:hAnsi="黑体"/>
              <w:color w:val="auto"/>
              <w:lang w:val="zh-CN"/>
            </w:rPr>
            <w:t>录</w:t>
          </w:r>
        </w:p>
        <w:p w:rsidR="003C55FC" w:rsidRDefault="008007BB" w:rsidP="003C55FC">
          <w:pPr>
            <w:pStyle w:val="13"/>
            <w:tabs>
              <w:tab w:val="left" w:pos="630"/>
              <w:tab w:val="right" w:leader="dot" w:pos="8296"/>
            </w:tabs>
            <w:spacing w:line="360" w:lineRule="auto"/>
            <w:rPr>
              <w:noProof/>
            </w:rPr>
          </w:pPr>
          <w:r>
            <w:fldChar w:fldCharType="begin"/>
          </w:r>
          <w:r>
            <w:instrText xml:space="preserve"> TOC \o "1-3" \h \z \u </w:instrText>
          </w:r>
          <w:r>
            <w:fldChar w:fldCharType="separate"/>
          </w:r>
          <w:hyperlink w:anchor="_Toc124021506" w:history="1">
            <w:r w:rsidR="003C55FC" w:rsidRPr="00B9037B">
              <w:rPr>
                <w:rStyle w:val="a5"/>
                <w:rFonts w:ascii="仿宋" w:eastAsia="仿宋" w:hAnsi="仿宋"/>
                <w:noProof/>
              </w:rPr>
              <w:t>1.</w:t>
            </w:r>
            <w:r w:rsidR="003C55FC">
              <w:rPr>
                <w:noProof/>
              </w:rPr>
              <w:tab/>
            </w:r>
            <w:r w:rsidR="003C55FC" w:rsidRPr="00B9037B">
              <w:rPr>
                <w:rStyle w:val="a5"/>
                <w:rFonts w:ascii="仿宋" w:eastAsia="仿宋" w:hAnsi="仿宋"/>
                <w:noProof/>
              </w:rPr>
              <w:t>学生发展质量</w:t>
            </w:r>
            <w:r w:rsidR="003C55FC">
              <w:rPr>
                <w:noProof/>
                <w:webHidden/>
              </w:rPr>
              <w:tab/>
            </w:r>
            <w:r w:rsidR="003C55FC">
              <w:rPr>
                <w:noProof/>
                <w:webHidden/>
              </w:rPr>
              <w:fldChar w:fldCharType="begin"/>
            </w:r>
            <w:r w:rsidR="003C55FC">
              <w:rPr>
                <w:noProof/>
                <w:webHidden/>
              </w:rPr>
              <w:instrText xml:space="preserve"> PAGEREF _Toc124021506 \h </w:instrText>
            </w:r>
            <w:r w:rsidR="003C55FC">
              <w:rPr>
                <w:noProof/>
                <w:webHidden/>
              </w:rPr>
            </w:r>
            <w:r w:rsidR="003C55FC">
              <w:rPr>
                <w:noProof/>
                <w:webHidden/>
              </w:rPr>
              <w:fldChar w:fldCharType="separate"/>
            </w:r>
            <w:r w:rsidR="00160E3B">
              <w:rPr>
                <w:noProof/>
                <w:webHidden/>
              </w:rPr>
              <w:t>1</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07" w:history="1">
            <w:r w:rsidR="003C55FC" w:rsidRPr="00B9037B">
              <w:rPr>
                <w:rStyle w:val="a5"/>
                <w:rFonts w:ascii="仿宋" w:eastAsia="仿宋" w:hAnsi="仿宋"/>
                <w:noProof/>
              </w:rPr>
              <w:t>1.1党建引领</w:t>
            </w:r>
            <w:r w:rsidR="003C55FC">
              <w:rPr>
                <w:noProof/>
                <w:webHidden/>
              </w:rPr>
              <w:tab/>
            </w:r>
            <w:r w:rsidR="003C55FC">
              <w:rPr>
                <w:noProof/>
                <w:webHidden/>
              </w:rPr>
              <w:fldChar w:fldCharType="begin"/>
            </w:r>
            <w:r w:rsidR="003C55FC">
              <w:rPr>
                <w:noProof/>
                <w:webHidden/>
              </w:rPr>
              <w:instrText xml:space="preserve"> PAGEREF _Toc124021507 \h </w:instrText>
            </w:r>
            <w:r w:rsidR="003C55FC">
              <w:rPr>
                <w:noProof/>
                <w:webHidden/>
              </w:rPr>
            </w:r>
            <w:r w:rsidR="003C55FC">
              <w:rPr>
                <w:noProof/>
                <w:webHidden/>
              </w:rPr>
              <w:fldChar w:fldCharType="separate"/>
            </w:r>
            <w:r w:rsidR="00160E3B">
              <w:rPr>
                <w:noProof/>
                <w:webHidden/>
              </w:rPr>
              <w:t>1</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08" w:history="1">
            <w:r w:rsidR="003C55FC" w:rsidRPr="00B9037B">
              <w:rPr>
                <w:rStyle w:val="a5"/>
                <w:rFonts w:ascii="仿宋" w:eastAsia="仿宋" w:hAnsi="仿宋"/>
                <w:noProof/>
              </w:rPr>
              <w:t>1.2立德树人</w:t>
            </w:r>
            <w:r w:rsidR="003C55FC">
              <w:rPr>
                <w:noProof/>
                <w:webHidden/>
              </w:rPr>
              <w:tab/>
            </w:r>
            <w:r w:rsidR="003C55FC">
              <w:rPr>
                <w:noProof/>
                <w:webHidden/>
              </w:rPr>
              <w:fldChar w:fldCharType="begin"/>
            </w:r>
            <w:r w:rsidR="003C55FC">
              <w:rPr>
                <w:noProof/>
                <w:webHidden/>
              </w:rPr>
              <w:instrText xml:space="preserve"> PAGEREF _Toc124021508 \h </w:instrText>
            </w:r>
            <w:r w:rsidR="003C55FC">
              <w:rPr>
                <w:noProof/>
                <w:webHidden/>
              </w:rPr>
            </w:r>
            <w:r w:rsidR="003C55FC">
              <w:rPr>
                <w:noProof/>
                <w:webHidden/>
              </w:rPr>
              <w:fldChar w:fldCharType="separate"/>
            </w:r>
            <w:r w:rsidR="00160E3B">
              <w:rPr>
                <w:noProof/>
                <w:webHidden/>
              </w:rPr>
              <w:t>2</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09" w:history="1">
            <w:r w:rsidR="003C55FC" w:rsidRPr="00B9037B">
              <w:rPr>
                <w:rStyle w:val="a5"/>
                <w:rFonts w:ascii="仿宋" w:eastAsia="仿宋" w:hAnsi="仿宋"/>
                <w:noProof/>
              </w:rPr>
              <w:t>1.3在校体验</w:t>
            </w:r>
            <w:r w:rsidR="003C55FC">
              <w:rPr>
                <w:noProof/>
                <w:webHidden/>
              </w:rPr>
              <w:tab/>
            </w:r>
            <w:r w:rsidR="003C55FC">
              <w:rPr>
                <w:noProof/>
                <w:webHidden/>
              </w:rPr>
              <w:fldChar w:fldCharType="begin"/>
            </w:r>
            <w:r w:rsidR="003C55FC">
              <w:rPr>
                <w:noProof/>
                <w:webHidden/>
              </w:rPr>
              <w:instrText xml:space="preserve"> PAGEREF _Toc124021509 \h </w:instrText>
            </w:r>
            <w:r w:rsidR="003C55FC">
              <w:rPr>
                <w:noProof/>
                <w:webHidden/>
              </w:rPr>
            </w:r>
            <w:r w:rsidR="003C55FC">
              <w:rPr>
                <w:noProof/>
                <w:webHidden/>
              </w:rPr>
              <w:fldChar w:fldCharType="separate"/>
            </w:r>
            <w:r w:rsidR="00160E3B">
              <w:rPr>
                <w:noProof/>
                <w:webHidden/>
              </w:rPr>
              <w:t>8</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10" w:history="1">
            <w:r w:rsidR="003C55FC" w:rsidRPr="00B9037B">
              <w:rPr>
                <w:rStyle w:val="a5"/>
                <w:rFonts w:ascii="仿宋" w:eastAsia="仿宋" w:hAnsi="仿宋"/>
                <w:noProof/>
              </w:rPr>
              <w:t>1.4就业质量</w:t>
            </w:r>
            <w:r w:rsidR="003C55FC">
              <w:rPr>
                <w:noProof/>
                <w:webHidden/>
              </w:rPr>
              <w:tab/>
            </w:r>
            <w:r w:rsidR="003C55FC">
              <w:rPr>
                <w:noProof/>
                <w:webHidden/>
              </w:rPr>
              <w:fldChar w:fldCharType="begin"/>
            </w:r>
            <w:r w:rsidR="003C55FC">
              <w:rPr>
                <w:noProof/>
                <w:webHidden/>
              </w:rPr>
              <w:instrText xml:space="preserve"> PAGEREF _Toc124021510 \h </w:instrText>
            </w:r>
            <w:r w:rsidR="003C55FC">
              <w:rPr>
                <w:noProof/>
                <w:webHidden/>
              </w:rPr>
            </w:r>
            <w:r w:rsidR="003C55FC">
              <w:rPr>
                <w:noProof/>
                <w:webHidden/>
              </w:rPr>
              <w:fldChar w:fldCharType="separate"/>
            </w:r>
            <w:r w:rsidR="00160E3B">
              <w:rPr>
                <w:noProof/>
                <w:webHidden/>
              </w:rPr>
              <w:t>17</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11" w:history="1">
            <w:r w:rsidR="003C55FC" w:rsidRPr="00B9037B">
              <w:rPr>
                <w:rStyle w:val="a5"/>
                <w:rFonts w:ascii="仿宋" w:eastAsia="仿宋" w:hAnsi="仿宋"/>
                <w:noProof/>
              </w:rPr>
              <w:t>1.5技能大赛</w:t>
            </w:r>
            <w:r w:rsidR="003C55FC">
              <w:rPr>
                <w:noProof/>
                <w:webHidden/>
              </w:rPr>
              <w:tab/>
            </w:r>
            <w:r w:rsidR="003C55FC">
              <w:rPr>
                <w:noProof/>
                <w:webHidden/>
              </w:rPr>
              <w:fldChar w:fldCharType="begin"/>
            </w:r>
            <w:r w:rsidR="003C55FC">
              <w:rPr>
                <w:noProof/>
                <w:webHidden/>
              </w:rPr>
              <w:instrText xml:space="preserve"> PAGEREF _Toc124021511 \h </w:instrText>
            </w:r>
            <w:r w:rsidR="003C55FC">
              <w:rPr>
                <w:noProof/>
                <w:webHidden/>
              </w:rPr>
            </w:r>
            <w:r w:rsidR="003C55FC">
              <w:rPr>
                <w:noProof/>
                <w:webHidden/>
              </w:rPr>
              <w:fldChar w:fldCharType="separate"/>
            </w:r>
            <w:r w:rsidR="00160E3B">
              <w:rPr>
                <w:noProof/>
                <w:webHidden/>
              </w:rPr>
              <w:t>20</w:t>
            </w:r>
            <w:r w:rsidR="003C55FC">
              <w:rPr>
                <w:noProof/>
                <w:webHidden/>
              </w:rPr>
              <w:fldChar w:fldCharType="end"/>
            </w:r>
          </w:hyperlink>
        </w:p>
        <w:p w:rsidR="003C55FC" w:rsidRDefault="00334313" w:rsidP="003C55FC">
          <w:pPr>
            <w:pStyle w:val="13"/>
            <w:tabs>
              <w:tab w:val="left" w:pos="630"/>
              <w:tab w:val="right" w:leader="dot" w:pos="8296"/>
            </w:tabs>
            <w:spacing w:line="360" w:lineRule="auto"/>
            <w:rPr>
              <w:noProof/>
            </w:rPr>
          </w:pPr>
          <w:hyperlink w:anchor="_Toc124021512" w:history="1">
            <w:r w:rsidR="003C55FC" w:rsidRPr="00B9037B">
              <w:rPr>
                <w:rStyle w:val="a5"/>
                <w:rFonts w:ascii="仿宋" w:eastAsia="仿宋" w:hAnsi="仿宋"/>
                <w:noProof/>
              </w:rPr>
              <w:t>2.</w:t>
            </w:r>
            <w:r w:rsidR="003C55FC">
              <w:rPr>
                <w:noProof/>
              </w:rPr>
              <w:tab/>
            </w:r>
            <w:r w:rsidR="003C55FC" w:rsidRPr="00B9037B">
              <w:rPr>
                <w:rStyle w:val="a5"/>
                <w:rFonts w:ascii="仿宋" w:eastAsia="仿宋" w:hAnsi="仿宋"/>
                <w:noProof/>
              </w:rPr>
              <w:t>教育教学质量</w:t>
            </w:r>
            <w:r w:rsidR="003C55FC">
              <w:rPr>
                <w:noProof/>
                <w:webHidden/>
              </w:rPr>
              <w:tab/>
            </w:r>
            <w:r w:rsidR="003C55FC">
              <w:rPr>
                <w:noProof/>
                <w:webHidden/>
              </w:rPr>
              <w:fldChar w:fldCharType="begin"/>
            </w:r>
            <w:r w:rsidR="003C55FC">
              <w:rPr>
                <w:noProof/>
                <w:webHidden/>
              </w:rPr>
              <w:instrText xml:space="preserve"> PAGEREF _Toc124021512 \h </w:instrText>
            </w:r>
            <w:r w:rsidR="003C55FC">
              <w:rPr>
                <w:noProof/>
                <w:webHidden/>
              </w:rPr>
            </w:r>
            <w:r w:rsidR="003C55FC">
              <w:rPr>
                <w:noProof/>
                <w:webHidden/>
              </w:rPr>
              <w:fldChar w:fldCharType="separate"/>
            </w:r>
            <w:r w:rsidR="00160E3B">
              <w:rPr>
                <w:noProof/>
                <w:webHidden/>
              </w:rPr>
              <w:t>21</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13" w:history="1">
            <w:r w:rsidR="003C55FC" w:rsidRPr="00B9037B">
              <w:rPr>
                <w:rStyle w:val="a5"/>
                <w:rFonts w:ascii="仿宋" w:eastAsia="仿宋" w:hAnsi="仿宋"/>
                <w:noProof/>
              </w:rPr>
              <w:t>2.1专业建设质量</w:t>
            </w:r>
            <w:r w:rsidR="003C55FC">
              <w:rPr>
                <w:noProof/>
                <w:webHidden/>
              </w:rPr>
              <w:tab/>
            </w:r>
            <w:r w:rsidR="003C55FC">
              <w:rPr>
                <w:noProof/>
                <w:webHidden/>
              </w:rPr>
              <w:fldChar w:fldCharType="begin"/>
            </w:r>
            <w:r w:rsidR="003C55FC">
              <w:rPr>
                <w:noProof/>
                <w:webHidden/>
              </w:rPr>
              <w:instrText xml:space="preserve"> PAGEREF _Toc124021513 \h </w:instrText>
            </w:r>
            <w:r w:rsidR="003C55FC">
              <w:rPr>
                <w:noProof/>
                <w:webHidden/>
              </w:rPr>
            </w:r>
            <w:r w:rsidR="003C55FC">
              <w:rPr>
                <w:noProof/>
                <w:webHidden/>
              </w:rPr>
              <w:fldChar w:fldCharType="separate"/>
            </w:r>
            <w:r w:rsidR="00160E3B">
              <w:rPr>
                <w:noProof/>
                <w:webHidden/>
              </w:rPr>
              <w:t>21</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14" w:history="1">
            <w:r w:rsidR="003C55FC" w:rsidRPr="00B9037B">
              <w:rPr>
                <w:rStyle w:val="a5"/>
                <w:rFonts w:ascii="仿宋" w:eastAsia="仿宋" w:hAnsi="仿宋"/>
                <w:noProof/>
              </w:rPr>
              <w:t>2.2课程建设质量</w:t>
            </w:r>
            <w:r w:rsidR="003C55FC">
              <w:rPr>
                <w:noProof/>
                <w:webHidden/>
              </w:rPr>
              <w:tab/>
            </w:r>
            <w:r w:rsidR="003C55FC">
              <w:rPr>
                <w:noProof/>
                <w:webHidden/>
              </w:rPr>
              <w:fldChar w:fldCharType="begin"/>
            </w:r>
            <w:r w:rsidR="003C55FC">
              <w:rPr>
                <w:noProof/>
                <w:webHidden/>
              </w:rPr>
              <w:instrText xml:space="preserve"> PAGEREF _Toc124021514 \h </w:instrText>
            </w:r>
            <w:r w:rsidR="003C55FC">
              <w:rPr>
                <w:noProof/>
                <w:webHidden/>
              </w:rPr>
            </w:r>
            <w:r w:rsidR="003C55FC">
              <w:rPr>
                <w:noProof/>
                <w:webHidden/>
              </w:rPr>
              <w:fldChar w:fldCharType="separate"/>
            </w:r>
            <w:r w:rsidR="00160E3B">
              <w:rPr>
                <w:noProof/>
                <w:webHidden/>
              </w:rPr>
              <w:t>21</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15" w:history="1">
            <w:r w:rsidR="003C55FC" w:rsidRPr="00B9037B">
              <w:rPr>
                <w:rStyle w:val="a5"/>
                <w:rFonts w:ascii="仿宋" w:eastAsia="仿宋" w:hAnsi="仿宋"/>
                <w:noProof/>
              </w:rPr>
              <w:t>2.3教学方法改革</w:t>
            </w:r>
            <w:r w:rsidR="003C55FC">
              <w:rPr>
                <w:noProof/>
                <w:webHidden/>
              </w:rPr>
              <w:tab/>
            </w:r>
            <w:r w:rsidR="003C55FC">
              <w:rPr>
                <w:noProof/>
                <w:webHidden/>
              </w:rPr>
              <w:fldChar w:fldCharType="begin"/>
            </w:r>
            <w:r w:rsidR="003C55FC">
              <w:rPr>
                <w:noProof/>
                <w:webHidden/>
              </w:rPr>
              <w:instrText xml:space="preserve"> PAGEREF _Toc124021515 \h </w:instrText>
            </w:r>
            <w:r w:rsidR="003C55FC">
              <w:rPr>
                <w:noProof/>
                <w:webHidden/>
              </w:rPr>
            </w:r>
            <w:r w:rsidR="003C55FC">
              <w:rPr>
                <w:noProof/>
                <w:webHidden/>
              </w:rPr>
              <w:fldChar w:fldCharType="separate"/>
            </w:r>
            <w:r w:rsidR="00160E3B">
              <w:rPr>
                <w:noProof/>
                <w:webHidden/>
              </w:rPr>
              <w:t>22</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16" w:history="1">
            <w:r w:rsidR="003C55FC" w:rsidRPr="00B9037B">
              <w:rPr>
                <w:rStyle w:val="a5"/>
                <w:rFonts w:ascii="仿宋" w:eastAsia="仿宋" w:hAnsi="仿宋"/>
                <w:noProof/>
              </w:rPr>
              <w:t>2.4教材建设质量</w:t>
            </w:r>
            <w:r w:rsidR="003C55FC">
              <w:rPr>
                <w:noProof/>
                <w:webHidden/>
              </w:rPr>
              <w:tab/>
            </w:r>
            <w:r w:rsidR="003C55FC">
              <w:rPr>
                <w:noProof/>
                <w:webHidden/>
              </w:rPr>
              <w:fldChar w:fldCharType="begin"/>
            </w:r>
            <w:r w:rsidR="003C55FC">
              <w:rPr>
                <w:noProof/>
                <w:webHidden/>
              </w:rPr>
              <w:instrText xml:space="preserve"> PAGEREF _Toc124021516 \h </w:instrText>
            </w:r>
            <w:r w:rsidR="003C55FC">
              <w:rPr>
                <w:noProof/>
                <w:webHidden/>
              </w:rPr>
            </w:r>
            <w:r w:rsidR="003C55FC">
              <w:rPr>
                <w:noProof/>
                <w:webHidden/>
              </w:rPr>
              <w:fldChar w:fldCharType="separate"/>
            </w:r>
            <w:r w:rsidR="00160E3B">
              <w:rPr>
                <w:noProof/>
                <w:webHidden/>
              </w:rPr>
              <w:t>28</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17" w:history="1">
            <w:r w:rsidR="003C55FC" w:rsidRPr="00B9037B">
              <w:rPr>
                <w:rStyle w:val="a5"/>
                <w:rFonts w:ascii="仿宋" w:eastAsia="仿宋" w:hAnsi="仿宋"/>
                <w:noProof/>
              </w:rPr>
              <w:t>2.6师资队伍建设</w:t>
            </w:r>
            <w:r w:rsidR="003C55FC">
              <w:rPr>
                <w:noProof/>
                <w:webHidden/>
              </w:rPr>
              <w:tab/>
            </w:r>
            <w:r w:rsidR="003C55FC">
              <w:rPr>
                <w:noProof/>
                <w:webHidden/>
              </w:rPr>
              <w:fldChar w:fldCharType="begin"/>
            </w:r>
            <w:r w:rsidR="003C55FC">
              <w:rPr>
                <w:noProof/>
                <w:webHidden/>
              </w:rPr>
              <w:instrText xml:space="preserve"> PAGEREF _Toc124021517 \h </w:instrText>
            </w:r>
            <w:r w:rsidR="003C55FC">
              <w:rPr>
                <w:noProof/>
                <w:webHidden/>
              </w:rPr>
            </w:r>
            <w:r w:rsidR="003C55FC">
              <w:rPr>
                <w:noProof/>
                <w:webHidden/>
              </w:rPr>
              <w:fldChar w:fldCharType="separate"/>
            </w:r>
            <w:r w:rsidR="00160E3B">
              <w:rPr>
                <w:noProof/>
                <w:webHidden/>
              </w:rPr>
              <w:t>29</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18" w:history="1">
            <w:r w:rsidR="003C55FC" w:rsidRPr="00B9037B">
              <w:rPr>
                <w:rStyle w:val="a5"/>
                <w:rFonts w:ascii="仿宋" w:eastAsia="仿宋" w:hAnsi="仿宋"/>
                <w:noProof/>
              </w:rPr>
              <w:t>2.7校企双元育人</w:t>
            </w:r>
            <w:r w:rsidR="003C55FC">
              <w:rPr>
                <w:noProof/>
                <w:webHidden/>
              </w:rPr>
              <w:tab/>
            </w:r>
            <w:r w:rsidR="003C55FC">
              <w:rPr>
                <w:noProof/>
                <w:webHidden/>
              </w:rPr>
              <w:fldChar w:fldCharType="begin"/>
            </w:r>
            <w:r w:rsidR="003C55FC">
              <w:rPr>
                <w:noProof/>
                <w:webHidden/>
              </w:rPr>
              <w:instrText xml:space="preserve"> PAGEREF _Toc124021518 \h </w:instrText>
            </w:r>
            <w:r w:rsidR="003C55FC">
              <w:rPr>
                <w:noProof/>
                <w:webHidden/>
              </w:rPr>
            </w:r>
            <w:r w:rsidR="003C55FC">
              <w:rPr>
                <w:noProof/>
                <w:webHidden/>
              </w:rPr>
              <w:fldChar w:fldCharType="separate"/>
            </w:r>
            <w:r w:rsidR="00160E3B">
              <w:rPr>
                <w:noProof/>
                <w:webHidden/>
              </w:rPr>
              <w:t>31</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19" w:history="1">
            <w:r w:rsidR="003C55FC" w:rsidRPr="00B9037B">
              <w:rPr>
                <w:rStyle w:val="a5"/>
                <w:rFonts w:ascii="仿宋" w:eastAsia="仿宋" w:hAnsi="仿宋"/>
                <w:noProof/>
              </w:rPr>
              <w:t>2．5 数字化教学资源建设</w:t>
            </w:r>
            <w:r w:rsidR="003C55FC">
              <w:rPr>
                <w:noProof/>
                <w:webHidden/>
              </w:rPr>
              <w:tab/>
            </w:r>
            <w:r w:rsidR="003C55FC">
              <w:rPr>
                <w:noProof/>
                <w:webHidden/>
              </w:rPr>
              <w:fldChar w:fldCharType="begin"/>
            </w:r>
            <w:r w:rsidR="003C55FC">
              <w:rPr>
                <w:noProof/>
                <w:webHidden/>
              </w:rPr>
              <w:instrText xml:space="preserve"> PAGEREF _Toc124021519 \h </w:instrText>
            </w:r>
            <w:r w:rsidR="003C55FC">
              <w:rPr>
                <w:noProof/>
                <w:webHidden/>
              </w:rPr>
            </w:r>
            <w:r w:rsidR="003C55FC">
              <w:rPr>
                <w:noProof/>
                <w:webHidden/>
              </w:rPr>
              <w:fldChar w:fldCharType="separate"/>
            </w:r>
            <w:r w:rsidR="00160E3B">
              <w:rPr>
                <w:noProof/>
                <w:webHidden/>
              </w:rPr>
              <w:t>29</w:t>
            </w:r>
            <w:r w:rsidR="003C55FC">
              <w:rPr>
                <w:noProof/>
                <w:webHidden/>
              </w:rPr>
              <w:fldChar w:fldCharType="end"/>
            </w:r>
          </w:hyperlink>
        </w:p>
        <w:p w:rsidR="003C55FC" w:rsidRDefault="00334313" w:rsidP="003C55FC">
          <w:pPr>
            <w:pStyle w:val="13"/>
            <w:tabs>
              <w:tab w:val="left" w:pos="630"/>
              <w:tab w:val="right" w:leader="dot" w:pos="8296"/>
            </w:tabs>
            <w:spacing w:line="360" w:lineRule="auto"/>
            <w:rPr>
              <w:noProof/>
            </w:rPr>
          </w:pPr>
          <w:hyperlink w:anchor="_Toc124021520" w:history="1">
            <w:r w:rsidR="003C55FC" w:rsidRPr="00B9037B">
              <w:rPr>
                <w:rStyle w:val="a5"/>
                <w:rFonts w:ascii="仿宋" w:eastAsia="仿宋" w:hAnsi="仿宋"/>
                <w:noProof/>
              </w:rPr>
              <w:t>3.</w:t>
            </w:r>
            <w:r w:rsidR="003C55FC">
              <w:rPr>
                <w:noProof/>
              </w:rPr>
              <w:tab/>
            </w:r>
            <w:r w:rsidR="003C55FC" w:rsidRPr="00B9037B">
              <w:rPr>
                <w:rStyle w:val="a5"/>
                <w:rFonts w:ascii="仿宋" w:eastAsia="仿宋" w:hAnsi="仿宋"/>
                <w:noProof/>
              </w:rPr>
              <w:t>国际合作质量</w:t>
            </w:r>
            <w:r w:rsidR="003C55FC">
              <w:rPr>
                <w:noProof/>
                <w:webHidden/>
              </w:rPr>
              <w:tab/>
            </w:r>
            <w:r w:rsidR="003C55FC">
              <w:rPr>
                <w:noProof/>
                <w:webHidden/>
              </w:rPr>
              <w:fldChar w:fldCharType="begin"/>
            </w:r>
            <w:r w:rsidR="003C55FC">
              <w:rPr>
                <w:noProof/>
                <w:webHidden/>
              </w:rPr>
              <w:instrText xml:space="preserve"> PAGEREF _Toc124021520 \h </w:instrText>
            </w:r>
            <w:r w:rsidR="003C55FC">
              <w:rPr>
                <w:noProof/>
                <w:webHidden/>
              </w:rPr>
            </w:r>
            <w:r w:rsidR="003C55FC">
              <w:rPr>
                <w:noProof/>
                <w:webHidden/>
              </w:rPr>
              <w:fldChar w:fldCharType="separate"/>
            </w:r>
            <w:r w:rsidR="00160E3B">
              <w:rPr>
                <w:noProof/>
                <w:webHidden/>
              </w:rPr>
              <w:t>33</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21" w:history="1">
            <w:r w:rsidR="003C55FC" w:rsidRPr="00B9037B">
              <w:rPr>
                <w:rStyle w:val="a5"/>
                <w:rFonts w:ascii="仿宋" w:eastAsia="仿宋" w:hAnsi="仿宋"/>
                <w:noProof/>
              </w:rPr>
              <w:t>3.1留学生培养质量</w:t>
            </w:r>
            <w:r w:rsidR="003C55FC">
              <w:rPr>
                <w:noProof/>
                <w:webHidden/>
              </w:rPr>
              <w:tab/>
            </w:r>
            <w:r w:rsidR="003C55FC">
              <w:rPr>
                <w:noProof/>
                <w:webHidden/>
              </w:rPr>
              <w:fldChar w:fldCharType="begin"/>
            </w:r>
            <w:r w:rsidR="003C55FC">
              <w:rPr>
                <w:noProof/>
                <w:webHidden/>
              </w:rPr>
              <w:instrText xml:space="preserve"> PAGEREF _Toc124021521 \h </w:instrText>
            </w:r>
            <w:r w:rsidR="003C55FC">
              <w:rPr>
                <w:noProof/>
                <w:webHidden/>
              </w:rPr>
            </w:r>
            <w:r w:rsidR="003C55FC">
              <w:rPr>
                <w:noProof/>
                <w:webHidden/>
              </w:rPr>
              <w:fldChar w:fldCharType="separate"/>
            </w:r>
            <w:r w:rsidR="00160E3B">
              <w:rPr>
                <w:noProof/>
                <w:webHidden/>
              </w:rPr>
              <w:t>33</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22" w:history="1">
            <w:r w:rsidR="003C55FC" w:rsidRPr="00B9037B">
              <w:rPr>
                <w:rStyle w:val="a5"/>
                <w:rFonts w:ascii="仿宋" w:eastAsia="仿宋" w:hAnsi="仿宋"/>
                <w:noProof/>
              </w:rPr>
              <w:t>3.2合作办学质量</w:t>
            </w:r>
            <w:r w:rsidR="003C55FC">
              <w:rPr>
                <w:noProof/>
                <w:webHidden/>
              </w:rPr>
              <w:tab/>
            </w:r>
            <w:r w:rsidR="003C55FC">
              <w:rPr>
                <w:noProof/>
                <w:webHidden/>
              </w:rPr>
              <w:fldChar w:fldCharType="begin"/>
            </w:r>
            <w:r w:rsidR="003C55FC">
              <w:rPr>
                <w:noProof/>
                <w:webHidden/>
              </w:rPr>
              <w:instrText xml:space="preserve"> PAGEREF _Toc124021522 \h </w:instrText>
            </w:r>
            <w:r w:rsidR="003C55FC">
              <w:rPr>
                <w:noProof/>
                <w:webHidden/>
              </w:rPr>
            </w:r>
            <w:r w:rsidR="003C55FC">
              <w:rPr>
                <w:noProof/>
                <w:webHidden/>
              </w:rPr>
              <w:fldChar w:fldCharType="separate"/>
            </w:r>
            <w:r w:rsidR="00160E3B">
              <w:rPr>
                <w:noProof/>
                <w:webHidden/>
              </w:rPr>
              <w:t>34</w:t>
            </w:r>
            <w:r w:rsidR="003C55FC">
              <w:rPr>
                <w:noProof/>
                <w:webHidden/>
              </w:rPr>
              <w:fldChar w:fldCharType="end"/>
            </w:r>
          </w:hyperlink>
        </w:p>
        <w:p w:rsidR="003C55FC" w:rsidRDefault="00334313" w:rsidP="003C55FC">
          <w:pPr>
            <w:pStyle w:val="13"/>
            <w:tabs>
              <w:tab w:val="left" w:pos="630"/>
              <w:tab w:val="right" w:leader="dot" w:pos="8296"/>
            </w:tabs>
            <w:spacing w:line="360" w:lineRule="auto"/>
            <w:rPr>
              <w:noProof/>
            </w:rPr>
          </w:pPr>
          <w:hyperlink w:anchor="_Toc124021523" w:history="1">
            <w:r w:rsidR="003C55FC" w:rsidRPr="00B9037B">
              <w:rPr>
                <w:rStyle w:val="a5"/>
                <w:rFonts w:ascii="仿宋" w:eastAsia="仿宋" w:hAnsi="仿宋"/>
                <w:noProof/>
              </w:rPr>
              <w:t>4.</w:t>
            </w:r>
            <w:r w:rsidR="003C55FC">
              <w:rPr>
                <w:noProof/>
              </w:rPr>
              <w:tab/>
            </w:r>
            <w:r w:rsidR="003C55FC" w:rsidRPr="00B9037B">
              <w:rPr>
                <w:rStyle w:val="a5"/>
                <w:rFonts w:ascii="仿宋" w:eastAsia="仿宋" w:hAnsi="仿宋"/>
                <w:noProof/>
              </w:rPr>
              <w:t>服务贡献质量</w:t>
            </w:r>
            <w:r w:rsidR="003C55FC">
              <w:rPr>
                <w:noProof/>
                <w:webHidden/>
              </w:rPr>
              <w:tab/>
            </w:r>
            <w:r w:rsidR="003C55FC">
              <w:rPr>
                <w:noProof/>
                <w:webHidden/>
              </w:rPr>
              <w:fldChar w:fldCharType="begin"/>
            </w:r>
            <w:r w:rsidR="003C55FC">
              <w:rPr>
                <w:noProof/>
                <w:webHidden/>
              </w:rPr>
              <w:instrText xml:space="preserve"> PAGEREF _Toc124021523 \h </w:instrText>
            </w:r>
            <w:r w:rsidR="003C55FC">
              <w:rPr>
                <w:noProof/>
                <w:webHidden/>
              </w:rPr>
            </w:r>
            <w:r w:rsidR="003C55FC">
              <w:rPr>
                <w:noProof/>
                <w:webHidden/>
              </w:rPr>
              <w:fldChar w:fldCharType="separate"/>
            </w:r>
            <w:r w:rsidR="00160E3B">
              <w:rPr>
                <w:noProof/>
                <w:webHidden/>
              </w:rPr>
              <w:t>35</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24" w:history="1">
            <w:r w:rsidR="003C55FC" w:rsidRPr="00B9037B">
              <w:rPr>
                <w:rStyle w:val="a5"/>
                <w:rFonts w:ascii="仿宋" w:eastAsia="仿宋" w:hAnsi="仿宋"/>
                <w:noProof/>
              </w:rPr>
              <w:t>4.1服务地方发展</w:t>
            </w:r>
            <w:r w:rsidR="003C55FC">
              <w:rPr>
                <w:noProof/>
                <w:webHidden/>
              </w:rPr>
              <w:tab/>
            </w:r>
            <w:r w:rsidR="003C55FC">
              <w:rPr>
                <w:noProof/>
                <w:webHidden/>
              </w:rPr>
              <w:fldChar w:fldCharType="begin"/>
            </w:r>
            <w:r w:rsidR="003C55FC">
              <w:rPr>
                <w:noProof/>
                <w:webHidden/>
              </w:rPr>
              <w:instrText xml:space="preserve"> PAGEREF _Toc124021524 \h </w:instrText>
            </w:r>
            <w:r w:rsidR="003C55FC">
              <w:rPr>
                <w:noProof/>
                <w:webHidden/>
              </w:rPr>
            </w:r>
            <w:r w:rsidR="003C55FC">
              <w:rPr>
                <w:noProof/>
                <w:webHidden/>
              </w:rPr>
              <w:fldChar w:fldCharType="separate"/>
            </w:r>
            <w:r w:rsidR="00160E3B">
              <w:rPr>
                <w:noProof/>
                <w:webHidden/>
              </w:rPr>
              <w:t>35</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25" w:history="1">
            <w:r w:rsidR="003C55FC" w:rsidRPr="00B9037B">
              <w:rPr>
                <w:rStyle w:val="a5"/>
                <w:rFonts w:ascii="仿宋" w:eastAsia="仿宋" w:hAnsi="仿宋"/>
                <w:noProof/>
              </w:rPr>
              <w:t>4.2具有本校特色的服务</w:t>
            </w:r>
            <w:r w:rsidR="003C55FC">
              <w:rPr>
                <w:noProof/>
                <w:webHidden/>
              </w:rPr>
              <w:tab/>
            </w:r>
            <w:r w:rsidR="003C55FC">
              <w:rPr>
                <w:noProof/>
                <w:webHidden/>
              </w:rPr>
              <w:fldChar w:fldCharType="begin"/>
            </w:r>
            <w:r w:rsidR="003C55FC">
              <w:rPr>
                <w:noProof/>
                <w:webHidden/>
              </w:rPr>
              <w:instrText xml:space="preserve"> PAGEREF _Toc124021525 \h </w:instrText>
            </w:r>
            <w:r w:rsidR="003C55FC">
              <w:rPr>
                <w:noProof/>
                <w:webHidden/>
              </w:rPr>
            </w:r>
            <w:r w:rsidR="003C55FC">
              <w:rPr>
                <w:noProof/>
                <w:webHidden/>
              </w:rPr>
              <w:fldChar w:fldCharType="separate"/>
            </w:r>
            <w:r w:rsidR="00160E3B">
              <w:rPr>
                <w:noProof/>
                <w:webHidden/>
              </w:rPr>
              <w:t>36</w:t>
            </w:r>
            <w:r w:rsidR="003C55FC">
              <w:rPr>
                <w:noProof/>
                <w:webHidden/>
              </w:rPr>
              <w:fldChar w:fldCharType="end"/>
            </w:r>
          </w:hyperlink>
        </w:p>
        <w:p w:rsidR="003C55FC" w:rsidRDefault="00334313" w:rsidP="003C55FC">
          <w:pPr>
            <w:pStyle w:val="13"/>
            <w:tabs>
              <w:tab w:val="left" w:pos="630"/>
              <w:tab w:val="right" w:leader="dot" w:pos="8296"/>
            </w:tabs>
            <w:spacing w:line="360" w:lineRule="auto"/>
            <w:rPr>
              <w:noProof/>
            </w:rPr>
          </w:pPr>
          <w:hyperlink w:anchor="_Toc124021526" w:history="1">
            <w:r w:rsidR="003C55FC" w:rsidRPr="00B9037B">
              <w:rPr>
                <w:rStyle w:val="a5"/>
                <w:rFonts w:ascii="仿宋" w:eastAsia="仿宋" w:hAnsi="仿宋"/>
                <w:noProof/>
              </w:rPr>
              <w:t>5.</w:t>
            </w:r>
            <w:r w:rsidR="003C55FC">
              <w:rPr>
                <w:noProof/>
              </w:rPr>
              <w:tab/>
            </w:r>
            <w:r w:rsidR="003C55FC" w:rsidRPr="00B9037B">
              <w:rPr>
                <w:rStyle w:val="a5"/>
                <w:rFonts w:ascii="仿宋" w:eastAsia="仿宋" w:hAnsi="仿宋"/>
                <w:noProof/>
              </w:rPr>
              <w:t>政策落实质量</w:t>
            </w:r>
            <w:r w:rsidR="003C55FC">
              <w:rPr>
                <w:noProof/>
                <w:webHidden/>
              </w:rPr>
              <w:tab/>
            </w:r>
            <w:r w:rsidR="003C55FC">
              <w:rPr>
                <w:noProof/>
                <w:webHidden/>
              </w:rPr>
              <w:fldChar w:fldCharType="begin"/>
            </w:r>
            <w:r w:rsidR="003C55FC">
              <w:rPr>
                <w:noProof/>
                <w:webHidden/>
              </w:rPr>
              <w:instrText xml:space="preserve"> PAGEREF _Toc124021526 \h </w:instrText>
            </w:r>
            <w:r w:rsidR="003C55FC">
              <w:rPr>
                <w:noProof/>
                <w:webHidden/>
              </w:rPr>
            </w:r>
            <w:r w:rsidR="003C55FC">
              <w:rPr>
                <w:noProof/>
                <w:webHidden/>
              </w:rPr>
              <w:fldChar w:fldCharType="separate"/>
            </w:r>
            <w:r w:rsidR="00160E3B">
              <w:rPr>
                <w:noProof/>
                <w:webHidden/>
              </w:rPr>
              <w:t>36</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27" w:history="1">
            <w:r w:rsidR="003C55FC" w:rsidRPr="00B9037B">
              <w:rPr>
                <w:rStyle w:val="a5"/>
                <w:rFonts w:ascii="仿宋" w:eastAsia="仿宋" w:hAnsi="仿宋"/>
                <w:noProof/>
              </w:rPr>
              <w:t>5.1国家政策落实</w:t>
            </w:r>
            <w:r w:rsidR="003C55FC">
              <w:rPr>
                <w:noProof/>
                <w:webHidden/>
              </w:rPr>
              <w:tab/>
            </w:r>
            <w:r w:rsidR="003C55FC">
              <w:rPr>
                <w:noProof/>
                <w:webHidden/>
              </w:rPr>
              <w:fldChar w:fldCharType="begin"/>
            </w:r>
            <w:r w:rsidR="003C55FC">
              <w:rPr>
                <w:noProof/>
                <w:webHidden/>
              </w:rPr>
              <w:instrText xml:space="preserve"> PAGEREF _Toc124021527 \h </w:instrText>
            </w:r>
            <w:r w:rsidR="003C55FC">
              <w:rPr>
                <w:noProof/>
                <w:webHidden/>
              </w:rPr>
            </w:r>
            <w:r w:rsidR="003C55FC">
              <w:rPr>
                <w:noProof/>
                <w:webHidden/>
              </w:rPr>
              <w:fldChar w:fldCharType="separate"/>
            </w:r>
            <w:r w:rsidR="00160E3B">
              <w:rPr>
                <w:noProof/>
                <w:webHidden/>
              </w:rPr>
              <w:t>36</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28" w:history="1">
            <w:r w:rsidR="003C55FC" w:rsidRPr="00B9037B">
              <w:rPr>
                <w:rStyle w:val="a5"/>
                <w:rFonts w:ascii="仿宋" w:eastAsia="仿宋" w:hAnsi="仿宋"/>
                <w:noProof/>
              </w:rPr>
              <w:t>5.2地方政策落实</w:t>
            </w:r>
            <w:r w:rsidR="003C55FC">
              <w:rPr>
                <w:noProof/>
                <w:webHidden/>
              </w:rPr>
              <w:tab/>
            </w:r>
            <w:r w:rsidR="003C55FC">
              <w:rPr>
                <w:noProof/>
                <w:webHidden/>
              </w:rPr>
              <w:fldChar w:fldCharType="begin"/>
            </w:r>
            <w:r w:rsidR="003C55FC">
              <w:rPr>
                <w:noProof/>
                <w:webHidden/>
              </w:rPr>
              <w:instrText xml:space="preserve"> PAGEREF _Toc124021528 \h </w:instrText>
            </w:r>
            <w:r w:rsidR="003C55FC">
              <w:rPr>
                <w:noProof/>
                <w:webHidden/>
              </w:rPr>
            </w:r>
            <w:r w:rsidR="003C55FC">
              <w:rPr>
                <w:noProof/>
                <w:webHidden/>
              </w:rPr>
              <w:fldChar w:fldCharType="separate"/>
            </w:r>
            <w:r w:rsidR="00160E3B">
              <w:rPr>
                <w:noProof/>
                <w:webHidden/>
              </w:rPr>
              <w:t>38</w:t>
            </w:r>
            <w:r w:rsidR="003C55FC">
              <w:rPr>
                <w:noProof/>
                <w:webHidden/>
              </w:rPr>
              <w:fldChar w:fldCharType="end"/>
            </w:r>
          </w:hyperlink>
        </w:p>
        <w:p w:rsidR="003C55FC" w:rsidRDefault="00334313" w:rsidP="003C55FC">
          <w:pPr>
            <w:pStyle w:val="21"/>
            <w:tabs>
              <w:tab w:val="right" w:leader="dot" w:pos="8296"/>
            </w:tabs>
            <w:spacing w:line="360" w:lineRule="auto"/>
            <w:rPr>
              <w:noProof/>
            </w:rPr>
          </w:pPr>
          <w:hyperlink w:anchor="_Toc124021529" w:history="1">
            <w:r w:rsidR="003C55FC" w:rsidRPr="00B9037B">
              <w:rPr>
                <w:rStyle w:val="a5"/>
                <w:rFonts w:ascii="仿宋" w:eastAsia="仿宋" w:hAnsi="仿宋"/>
                <w:noProof/>
              </w:rPr>
              <w:t>5.3学校治理</w:t>
            </w:r>
            <w:r w:rsidR="003C55FC">
              <w:rPr>
                <w:noProof/>
                <w:webHidden/>
              </w:rPr>
              <w:tab/>
            </w:r>
            <w:r w:rsidR="003C55FC">
              <w:rPr>
                <w:noProof/>
                <w:webHidden/>
              </w:rPr>
              <w:fldChar w:fldCharType="begin"/>
            </w:r>
            <w:r w:rsidR="003C55FC">
              <w:rPr>
                <w:noProof/>
                <w:webHidden/>
              </w:rPr>
              <w:instrText xml:space="preserve"> PAGEREF _Toc124021529 \h </w:instrText>
            </w:r>
            <w:r w:rsidR="003C55FC">
              <w:rPr>
                <w:noProof/>
                <w:webHidden/>
              </w:rPr>
            </w:r>
            <w:r w:rsidR="003C55FC">
              <w:rPr>
                <w:noProof/>
                <w:webHidden/>
              </w:rPr>
              <w:fldChar w:fldCharType="separate"/>
            </w:r>
            <w:r w:rsidR="00160E3B">
              <w:rPr>
                <w:noProof/>
                <w:webHidden/>
              </w:rPr>
              <w:t>38</w:t>
            </w:r>
            <w:r w:rsidR="003C55FC">
              <w:rPr>
                <w:noProof/>
                <w:webHidden/>
              </w:rPr>
              <w:fldChar w:fldCharType="end"/>
            </w:r>
          </w:hyperlink>
        </w:p>
        <w:p w:rsidR="003C55FC" w:rsidRDefault="00334313" w:rsidP="003C55FC">
          <w:pPr>
            <w:pStyle w:val="13"/>
            <w:tabs>
              <w:tab w:val="left" w:pos="630"/>
              <w:tab w:val="right" w:leader="dot" w:pos="8296"/>
            </w:tabs>
            <w:spacing w:line="360" w:lineRule="auto"/>
            <w:rPr>
              <w:noProof/>
            </w:rPr>
          </w:pPr>
          <w:hyperlink w:anchor="_Toc124021530" w:history="1">
            <w:r w:rsidR="003C55FC" w:rsidRPr="00B9037B">
              <w:rPr>
                <w:rStyle w:val="a5"/>
                <w:rFonts w:ascii="仿宋" w:eastAsia="仿宋" w:hAnsi="仿宋"/>
                <w:noProof/>
              </w:rPr>
              <w:t>6.</w:t>
            </w:r>
            <w:r w:rsidR="003C55FC">
              <w:rPr>
                <w:noProof/>
              </w:rPr>
              <w:tab/>
            </w:r>
            <w:r w:rsidR="003C55FC" w:rsidRPr="00B9037B">
              <w:rPr>
                <w:rStyle w:val="a5"/>
                <w:rFonts w:ascii="仿宋" w:eastAsia="仿宋" w:hAnsi="仿宋"/>
                <w:noProof/>
              </w:rPr>
              <w:t>面临挑战</w:t>
            </w:r>
            <w:r w:rsidR="003C55FC">
              <w:rPr>
                <w:noProof/>
                <w:webHidden/>
              </w:rPr>
              <w:tab/>
            </w:r>
            <w:r w:rsidR="003C55FC">
              <w:rPr>
                <w:noProof/>
                <w:webHidden/>
              </w:rPr>
              <w:fldChar w:fldCharType="begin"/>
            </w:r>
            <w:r w:rsidR="003C55FC">
              <w:rPr>
                <w:noProof/>
                <w:webHidden/>
              </w:rPr>
              <w:instrText xml:space="preserve"> PAGEREF _Toc124021530 \h </w:instrText>
            </w:r>
            <w:r w:rsidR="003C55FC">
              <w:rPr>
                <w:noProof/>
                <w:webHidden/>
              </w:rPr>
            </w:r>
            <w:r w:rsidR="003C55FC">
              <w:rPr>
                <w:noProof/>
                <w:webHidden/>
              </w:rPr>
              <w:fldChar w:fldCharType="separate"/>
            </w:r>
            <w:r w:rsidR="00160E3B">
              <w:rPr>
                <w:noProof/>
                <w:webHidden/>
              </w:rPr>
              <w:t>39</w:t>
            </w:r>
            <w:r w:rsidR="003C55FC">
              <w:rPr>
                <w:noProof/>
                <w:webHidden/>
              </w:rPr>
              <w:fldChar w:fldCharType="end"/>
            </w:r>
          </w:hyperlink>
        </w:p>
        <w:p w:rsidR="008007BB" w:rsidRDefault="008007BB">
          <w:r>
            <w:fldChar w:fldCharType="end"/>
          </w:r>
        </w:p>
      </w:sdtContent>
    </w:sdt>
    <w:p w:rsidR="008007BB" w:rsidRDefault="008007BB">
      <w:pPr>
        <w:widowControl/>
        <w:jc w:val="left"/>
        <w:rPr>
          <w:rFonts w:ascii="仿宋" w:eastAsia="仿宋" w:hAnsi="仿宋"/>
          <w:szCs w:val="21"/>
        </w:rPr>
      </w:pPr>
      <w:r>
        <w:rPr>
          <w:rFonts w:ascii="仿宋" w:eastAsia="仿宋" w:hAnsi="仿宋"/>
          <w:szCs w:val="21"/>
        </w:rPr>
        <w:br w:type="page"/>
      </w:r>
    </w:p>
    <w:p w:rsidR="008007BB" w:rsidRPr="008007BB" w:rsidRDefault="008007BB" w:rsidP="008007BB">
      <w:pPr>
        <w:widowControl/>
        <w:jc w:val="center"/>
        <w:rPr>
          <w:rFonts w:ascii="黑体" w:eastAsia="黑体" w:hAnsi="黑体"/>
          <w:sz w:val="36"/>
          <w:szCs w:val="36"/>
        </w:rPr>
      </w:pPr>
      <w:r w:rsidRPr="008007BB">
        <w:rPr>
          <w:rFonts w:ascii="黑体" w:eastAsia="黑体" w:hAnsi="黑体" w:hint="eastAsia"/>
          <w:sz w:val="36"/>
          <w:szCs w:val="36"/>
        </w:rPr>
        <w:lastRenderedPageBreak/>
        <w:t>案例目录</w:t>
      </w:r>
    </w:p>
    <w:p w:rsidR="008007BB" w:rsidRDefault="008007BB" w:rsidP="009D3B39">
      <w:pPr>
        <w:widowControl/>
        <w:tabs>
          <w:tab w:val="right" w:leader="dot" w:pos="8080"/>
        </w:tabs>
        <w:spacing w:line="360" w:lineRule="auto"/>
        <w:jc w:val="left"/>
        <w:rPr>
          <w:rFonts w:ascii="仿宋" w:eastAsia="仿宋" w:hAnsi="仿宋"/>
          <w:szCs w:val="21"/>
        </w:rPr>
      </w:pPr>
      <w:r>
        <w:rPr>
          <w:rFonts w:ascii="仿宋" w:eastAsia="仿宋" w:hAnsi="仿宋" w:hint="eastAsia"/>
          <w:szCs w:val="21"/>
        </w:rPr>
        <w:t>案例分享1：</w:t>
      </w:r>
      <w:r w:rsidR="007C74FD">
        <w:rPr>
          <w:rFonts w:ascii="仿宋" w:eastAsia="仿宋" w:hAnsi="仿宋" w:hint="eastAsia"/>
          <w:szCs w:val="21"/>
        </w:rPr>
        <w:t>这就是青春原本的模样</w:t>
      </w:r>
      <w:r>
        <w:rPr>
          <w:rFonts w:ascii="仿宋" w:eastAsia="仿宋" w:hAnsi="仿宋"/>
          <w:szCs w:val="21"/>
        </w:rPr>
        <w:tab/>
      </w:r>
      <w:r w:rsidR="00E118F1">
        <w:rPr>
          <w:rFonts w:ascii="仿宋" w:eastAsia="仿宋" w:hAnsi="仿宋"/>
          <w:szCs w:val="21"/>
        </w:rPr>
        <w:t>4</w:t>
      </w:r>
    </w:p>
    <w:p w:rsidR="00C675AA" w:rsidRDefault="00C675AA" w:rsidP="00C675AA">
      <w:pPr>
        <w:widowControl/>
        <w:tabs>
          <w:tab w:val="right" w:leader="dot" w:pos="8080"/>
        </w:tabs>
        <w:spacing w:line="360" w:lineRule="auto"/>
        <w:jc w:val="left"/>
        <w:rPr>
          <w:rFonts w:ascii="仿宋" w:eastAsia="仿宋" w:hAnsi="仿宋"/>
          <w:szCs w:val="21"/>
        </w:rPr>
      </w:pPr>
      <w:r>
        <w:rPr>
          <w:rFonts w:ascii="仿宋" w:eastAsia="仿宋" w:hAnsi="仿宋" w:hint="eastAsia"/>
          <w:szCs w:val="21"/>
        </w:rPr>
        <w:t>案例分享</w:t>
      </w:r>
      <w:r>
        <w:rPr>
          <w:rFonts w:ascii="仿宋" w:eastAsia="仿宋" w:hAnsi="仿宋"/>
          <w:szCs w:val="21"/>
        </w:rPr>
        <w:t>2</w:t>
      </w:r>
      <w:r>
        <w:rPr>
          <w:rFonts w:ascii="仿宋" w:eastAsia="仿宋" w:hAnsi="仿宋" w:hint="eastAsia"/>
          <w:szCs w:val="21"/>
        </w:rPr>
        <w:t>：</w:t>
      </w:r>
      <w:r w:rsidRPr="00C675AA">
        <w:rPr>
          <w:rFonts w:ascii="仿宋" w:eastAsia="仿宋" w:hAnsi="仿宋" w:hint="eastAsia"/>
          <w:szCs w:val="21"/>
        </w:rPr>
        <w:t>教育在于挖潜个性发展</w:t>
      </w:r>
      <w:r>
        <w:rPr>
          <w:rFonts w:ascii="仿宋" w:eastAsia="仿宋" w:hAnsi="仿宋"/>
          <w:szCs w:val="21"/>
        </w:rPr>
        <w:tab/>
      </w:r>
      <w:r w:rsidR="002E3C84">
        <w:rPr>
          <w:rFonts w:ascii="仿宋" w:eastAsia="仿宋" w:hAnsi="仿宋"/>
          <w:szCs w:val="21"/>
        </w:rPr>
        <w:t>5</w:t>
      </w:r>
    </w:p>
    <w:p w:rsidR="00A906E2" w:rsidRDefault="00A906E2" w:rsidP="00A906E2">
      <w:pPr>
        <w:widowControl/>
        <w:tabs>
          <w:tab w:val="right" w:leader="dot" w:pos="8080"/>
        </w:tabs>
        <w:spacing w:line="360" w:lineRule="auto"/>
        <w:jc w:val="left"/>
        <w:rPr>
          <w:rFonts w:ascii="仿宋" w:eastAsia="仿宋" w:hAnsi="仿宋"/>
          <w:szCs w:val="21"/>
        </w:rPr>
      </w:pPr>
      <w:r>
        <w:rPr>
          <w:rFonts w:ascii="仿宋" w:eastAsia="仿宋" w:hAnsi="仿宋" w:hint="eastAsia"/>
          <w:szCs w:val="21"/>
        </w:rPr>
        <w:t>案例分享</w:t>
      </w:r>
      <w:r>
        <w:rPr>
          <w:rFonts w:ascii="仿宋" w:eastAsia="仿宋" w:hAnsi="仿宋"/>
          <w:szCs w:val="21"/>
        </w:rPr>
        <w:t>3</w:t>
      </w:r>
      <w:r>
        <w:rPr>
          <w:rFonts w:ascii="仿宋" w:eastAsia="仿宋" w:hAnsi="仿宋" w:hint="eastAsia"/>
          <w:szCs w:val="21"/>
        </w:rPr>
        <w:t>：</w:t>
      </w:r>
      <w:r w:rsidR="00FE4CD8" w:rsidRPr="00FE4CD8">
        <w:rPr>
          <w:rFonts w:ascii="仿宋" w:eastAsia="仿宋" w:hAnsi="仿宋" w:hint="eastAsia"/>
          <w:szCs w:val="21"/>
        </w:rPr>
        <w:t>让思政教育进课堂</w:t>
      </w:r>
      <w:r>
        <w:rPr>
          <w:rFonts w:ascii="仿宋" w:eastAsia="仿宋" w:hAnsi="仿宋"/>
          <w:szCs w:val="21"/>
        </w:rPr>
        <w:tab/>
      </w:r>
      <w:r w:rsidR="00FE4CD8">
        <w:rPr>
          <w:rFonts w:ascii="仿宋" w:eastAsia="仿宋" w:hAnsi="仿宋"/>
          <w:szCs w:val="21"/>
        </w:rPr>
        <w:t>6</w:t>
      </w:r>
    </w:p>
    <w:p w:rsidR="00A906E2" w:rsidRDefault="00A906E2" w:rsidP="00A906E2">
      <w:pPr>
        <w:widowControl/>
        <w:tabs>
          <w:tab w:val="right" w:leader="dot" w:pos="8080"/>
        </w:tabs>
        <w:spacing w:line="360" w:lineRule="auto"/>
        <w:jc w:val="left"/>
        <w:rPr>
          <w:rFonts w:ascii="仿宋" w:eastAsia="仿宋" w:hAnsi="仿宋"/>
          <w:szCs w:val="21"/>
        </w:rPr>
      </w:pPr>
      <w:r>
        <w:rPr>
          <w:rFonts w:ascii="仿宋" w:eastAsia="仿宋" w:hAnsi="仿宋" w:hint="eastAsia"/>
          <w:szCs w:val="21"/>
        </w:rPr>
        <w:t>案例分享</w:t>
      </w:r>
      <w:r>
        <w:rPr>
          <w:rFonts w:ascii="仿宋" w:eastAsia="仿宋" w:hAnsi="仿宋"/>
          <w:szCs w:val="21"/>
        </w:rPr>
        <w:t>4</w:t>
      </w:r>
      <w:r>
        <w:rPr>
          <w:rFonts w:ascii="仿宋" w:eastAsia="仿宋" w:hAnsi="仿宋" w:hint="eastAsia"/>
          <w:szCs w:val="21"/>
        </w:rPr>
        <w:t>：</w:t>
      </w:r>
      <w:r w:rsidR="00FE4CD8" w:rsidRPr="00FE4CD8">
        <w:rPr>
          <w:rFonts w:ascii="仿宋" w:eastAsia="仿宋" w:hAnsi="仿宋" w:hint="eastAsia"/>
          <w:szCs w:val="21"/>
        </w:rPr>
        <w:t>教育就要打开学生的心扉</w:t>
      </w:r>
      <w:r>
        <w:rPr>
          <w:rFonts w:ascii="仿宋" w:eastAsia="仿宋" w:hAnsi="仿宋"/>
          <w:szCs w:val="21"/>
        </w:rPr>
        <w:tab/>
      </w:r>
      <w:r w:rsidR="00FE4CD8">
        <w:rPr>
          <w:rFonts w:ascii="仿宋" w:eastAsia="仿宋" w:hAnsi="仿宋"/>
          <w:szCs w:val="21"/>
        </w:rPr>
        <w:t>7</w:t>
      </w:r>
    </w:p>
    <w:p w:rsidR="00A906E2" w:rsidRDefault="00A906E2" w:rsidP="00A906E2">
      <w:pPr>
        <w:widowControl/>
        <w:tabs>
          <w:tab w:val="right" w:leader="dot" w:pos="8080"/>
        </w:tabs>
        <w:spacing w:line="360" w:lineRule="auto"/>
        <w:jc w:val="left"/>
        <w:rPr>
          <w:rFonts w:ascii="仿宋" w:eastAsia="仿宋" w:hAnsi="仿宋"/>
          <w:szCs w:val="21"/>
        </w:rPr>
      </w:pPr>
      <w:r>
        <w:rPr>
          <w:rFonts w:ascii="仿宋" w:eastAsia="仿宋" w:hAnsi="仿宋" w:hint="eastAsia"/>
          <w:szCs w:val="21"/>
        </w:rPr>
        <w:t>案例分享</w:t>
      </w:r>
      <w:r>
        <w:rPr>
          <w:rFonts w:ascii="仿宋" w:eastAsia="仿宋" w:hAnsi="仿宋"/>
          <w:szCs w:val="21"/>
        </w:rPr>
        <w:t>5</w:t>
      </w:r>
      <w:r>
        <w:rPr>
          <w:rFonts w:ascii="仿宋" w:eastAsia="仿宋" w:hAnsi="仿宋" w:hint="eastAsia"/>
          <w:szCs w:val="21"/>
        </w:rPr>
        <w:t>：</w:t>
      </w:r>
      <w:r w:rsidR="00FE4CD8" w:rsidRPr="00FE4CD8">
        <w:rPr>
          <w:rFonts w:ascii="仿宋" w:eastAsia="仿宋" w:hAnsi="仿宋" w:hint="eastAsia"/>
          <w:szCs w:val="21"/>
        </w:rPr>
        <w:t>学习二十大精神，做合格职业人</w:t>
      </w:r>
      <w:r>
        <w:rPr>
          <w:rFonts w:ascii="仿宋" w:eastAsia="仿宋" w:hAnsi="仿宋"/>
          <w:szCs w:val="21"/>
        </w:rPr>
        <w:tab/>
      </w:r>
      <w:r w:rsidR="00FE4CD8">
        <w:rPr>
          <w:rFonts w:ascii="仿宋" w:eastAsia="仿宋" w:hAnsi="仿宋"/>
          <w:szCs w:val="21"/>
        </w:rPr>
        <w:t>8</w:t>
      </w:r>
    </w:p>
    <w:p w:rsidR="00A070BD" w:rsidRDefault="00A070BD" w:rsidP="00A070BD">
      <w:pPr>
        <w:widowControl/>
        <w:tabs>
          <w:tab w:val="right" w:leader="dot" w:pos="8080"/>
        </w:tabs>
        <w:spacing w:line="360" w:lineRule="auto"/>
        <w:jc w:val="left"/>
        <w:rPr>
          <w:rFonts w:ascii="仿宋" w:eastAsia="仿宋" w:hAnsi="仿宋"/>
          <w:szCs w:val="21"/>
        </w:rPr>
      </w:pPr>
      <w:r>
        <w:rPr>
          <w:rFonts w:ascii="仿宋" w:eastAsia="仿宋" w:hAnsi="仿宋" w:hint="eastAsia"/>
          <w:szCs w:val="21"/>
        </w:rPr>
        <w:t>案例分享</w:t>
      </w:r>
      <w:r w:rsidR="00A906E2">
        <w:rPr>
          <w:rFonts w:ascii="仿宋" w:eastAsia="仿宋" w:hAnsi="仿宋"/>
          <w:szCs w:val="21"/>
        </w:rPr>
        <w:t>6</w:t>
      </w:r>
      <w:r>
        <w:rPr>
          <w:rFonts w:ascii="仿宋" w:eastAsia="仿宋" w:hAnsi="仿宋" w:hint="eastAsia"/>
          <w:szCs w:val="21"/>
        </w:rPr>
        <w:t>：</w:t>
      </w:r>
      <w:r w:rsidRPr="00A070BD">
        <w:rPr>
          <w:rFonts w:ascii="仿宋" w:eastAsia="仿宋" w:hAnsi="仿宋" w:hint="eastAsia"/>
          <w:szCs w:val="21"/>
        </w:rPr>
        <w:t>弱势小白的逆袭之路</w:t>
      </w:r>
      <w:r>
        <w:rPr>
          <w:rFonts w:ascii="仿宋" w:eastAsia="仿宋" w:hAnsi="仿宋"/>
          <w:szCs w:val="21"/>
        </w:rPr>
        <w:tab/>
      </w:r>
      <w:r w:rsidR="000E375A">
        <w:rPr>
          <w:rFonts w:ascii="仿宋" w:eastAsia="仿宋" w:hAnsi="仿宋"/>
          <w:szCs w:val="21"/>
        </w:rPr>
        <w:t>1</w:t>
      </w:r>
      <w:r w:rsidR="00FE4CD8">
        <w:rPr>
          <w:rFonts w:ascii="仿宋" w:eastAsia="仿宋" w:hAnsi="仿宋"/>
          <w:szCs w:val="21"/>
        </w:rPr>
        <w:t>8</w:t>
      </w:r>
    </w:p>
    <w:p w:rsidR="00A070BD" w:rsidRDefault="00A070BD" w:rsidP="00A070BD">
      <w:pPr>
        <w:widowControl/>
        <w:tabs>
          <w:tab w:val="right" w:leader="dot" w:pos="8080"/>
        </w:tabs>
        <w:spacing w:line="360" w:lineRule="auto"/>
        <w:jc w:val="left"/>
        <w:rPr>
          <w:rFonts w:ascii="仿宋" w:eastAsia="仿宋" w:hAnsi="仿宋"/>
          <w:szCs w:val="21"/>
        </w:rPr>
      </w:pPr>
      <w:r>
        <w:rPr>
          <w:rFonts w:ascii="仿宋" w:eastAsia="仿宋" w:hAnsi="仿宋" w:hint="eastAsia"/>
          <w:szCs w:val="21"/>
        </w:rPr>
        <w:t>案例分享</w:t>
      </w:r>
      <w:r w:rsidR="00A906E2">
        <w:rPr>
          <w:rFonts w:ascii="仿宋" w:eastAsia="仿宋" w:hAnsi="仿宋"/>
          <w:szCs w:val="21"/>
        </w:rPr>
        <w:t>7</w:t>
      </w:r>
      <w:r>
        <w:rPr>
          <w:rFonts w:ascii="仿宋" w:eastAsia="仿宋" w:hAnsi="仿宋" w:hint="eastAsia"/>
          <w:szCs w:val="21"/>
        </w:rPr>
        <w:t>：</w:t>
      </w:r>
      <w:r w:rsidRPr="00A070BD">
        <w:rPr>
          <w:rFonts w:ascii="仿宋" w:eastAsia="仿宋" w:hAnsi="仿宋" w:hint="eastAsia"/>
          <w:szCs w:val="21"/>
        </w:rPr>
        <w:t>三个月，羽化成蝶</w:t>
      </w:r>
      <w:r>
        <w:rPr>
          <w:rFonts w:ascii="仿宋" w:eastAsia="仿宋" w:hAnsi="仿宋"/>
          <w:szCs w:val="21"/>
        </w:rPr>
        <w:tab/>
      </w:r>
      <w:r w:rsidR="000E375A">
        <w:rPr>
          <w:rFonts w:ascii="仿宋" w:eastAsia="仿宋" w:hAnsi="仿宋"/>
          <w:szCs w:val="21"/>
        </w:rPr>
        <w:t>1</w:t>
      </w:r>
      <w:r w:rsidR="00FE4CD8">
        <w:rPr>
          <w:rFonts w:ascii="仿宋" w:eastAsia="仿宋" w:hAnsi="仿宋"/>
          <w:szCs w:val="21"/>
        </w:rPr>
        <w:t>9</w:t>
      </w:r>
    </w:p>
    <w:p w:rsidR="00A070BD" w:rsidRDefault="00A070BD" w:rsidP="00A070BD">
      <w:pPr>
        <w:widowControl/>
        <w:tabs>
          <w:tab w:val="right" w:leader="dot" w:pos="8080"/>
        </w:tabs>
        <w:spacing w:line="360" w:lineRule="auto"/>
        <w:jc w:val="left"/>
        <w:rPr>
          <w:rFonts w:ascii="仿宋" w:eastAsia="仿宋" w:hAnsi="仿宋"/>
          <w:szCs w:val="21"/>
        </w:rPr>
      </w:pPr>
      <w:r>
        <w:rPr>
          <w:rFonts w:ascii="仿宋" w:eastAsia="仿宋" w:hAnsi="仿宋" w:hint="eastAsia"/>
          <w:szCs w:val="21"/>
        </w:rPr>
        <w:t>案例分享</w:t>
      </w:r>
      <w:r w:rsidR="00A906E2">
        <w:rPr>
          <w:rFonts w:ascii="仿宋" w:eastAsia="仿宋" w:hAnsi="仿宋"/>
          <w:szCs w:val="21"/>
        </w:rPr>
        <w:t>8</w:t>
      </w:r>
      <w:r>
        <w:rPr>
          <w:rFonts w:ascii="仿宋" w:eastAsia="仿宋" w:hAnsi="仿宋" w:hint="eastAsia"/>
          <w:szCs w:val="21"/>
        </w:rPr>
        <w:t>：</w:t>
      </w:r>
      <w:r w:rsidRPr="00A070BD">
        <w:rPr>
          <w:rFonts w:ascii="仿宋" w:eastAsia="仿宋" w:hAnsi="仿宋" w:hint="eastAsia"/>
          <w:szCs w:val="21"/>
        </w:rPr>
        <w:t>创业达人梦想成真</w:t>
      </w:r>
      <w:r>
        <w:rPr>
          <w:rFonts w:ascii="仿宋" w:eastAsia="仿宋" w:hAnsi="仿宋"/>
          <w:szCs w:val="21"/>
        </w:rPr>
        <w:tab/>
      </w:r>
      <w:r w:rsidR="000E375A">
        <w:rPr>
          <w:rFonts w:ascii="仿宋" w:eastAsia="仿宋" w:hAnsi="仿宋"/>
          <w:szCs w:val="21"/>
        </w:rPr>
        <w:t>1</w:t>
      </w:r>
      <w:r w:rsidR="00FE4CD8">
        <w:rPr>
          <w:rFonts w:ascii="仿宋" w:eastAsia="仿宋" w:hAnsi="仿宋"/>
          <w:szCs w:val="21"/>
        </w:rPr>
        <w:t>9</w:t>
      </w:r>
    </w:p>
    <w:p w:rsidR="00C675AA" w:rsidRDefault="00C675AA" w:rsidP="00C675AA">
      <w:pPr>
        <w:widowControl/>
        <w:tabs>
          <w:tab w:val="right" w:leader="dot" w:pos="8080"/>
        </w:tabs>
        <w:spacing w:line="360" w:lineRule="auto"/>
        <w:jc w:val="left"/>
        <w:rPr>
          <w:rFonts w:ascii="仿宋" w:eastAsia="仿宋" w:hAnsi="仿宋"/>
          <w:szCs w:val="21"/>
        </w:rPr>
      </w:pPr>
      <w:r>
        <w:rPr>
          <w:rFonts w:ascii="仿宋" w:eastAsia="仿宋" w:hAnsi="仿宋" w:hint="eastAsia"/>
          <w:szCs w:val="21"/>
        </w:rPr>
        <w:t>案例分享</w:t>
      </w:r>
      <w:r w:rsidR="00A906E2">
        <w:rPr>
          <w:rFonts w:ascii="仿宋" w:eastAsia="仿宋" w:hAnsi="仿宋" w:hint="eastAsia"/>
          <w:szCs w:val="21"/>
        </w:rPr>
        <w:t>9</w:t>
      </w:r>
      <w:r>
        <w:rPr>
          <w:rFonts w:ascii="仿宋" w:eastAsia="仿宋" w:hAnsi="仿宋" w:hint="eastAsia"/>
          <w:szCs w:val="21"/>
        </w:rPr>
        <w:t>：拥抱压力，</w:t>
      </w:r>
      <w:r w:rsidRPr="00B167E7">
        <w:rPr>
          <w:rFonts w:ascii="仿宋" w:eastAsia="仿宋" w:hAnsi="仿宋" w:hint="eastAsia"/>
          <w:szCs w:val="21"/>
        </w:rPr>
        <w:t>做情绪控制的主人</w:t>
      </w:r>
      <w:r>
        <w:rPr>
          <w:rFonts w:ascii="仿宋" w:eastAsia="仿宋" w:hAnsi="仿宋"/>
          <w:szCs w:val="21"/>
        </w:rPr>
        <w:tab/>
      </w:r>
      <w:r w:rsidR="00FE4CD8">
        <w:rPr>
          <w:rFonts w:ascii="仿宋" w:eastAsia="仿宋" w:hAnsi="仿宋"/>
          <w:szCs w:val="21"/>
        </w:rPr>
        <w:t>22</w:t>
      </w:r>
    </w:p>
    <w:p w:rsidR="004B4C56" w:rsidRDefault="004B4C56" w:rsidP="004B4C56">
      <w:pPr>
        <w:widowControl/>
        <w:tabs>
          <w:tab w:val="right" w:leader="dot" w:pos="8080"/>
        </w:tabs>
        <w:spacing w:line="360" w:lineRule="auto"/>
        <w:jc w:val="left"/>
        <w:rPr>
          <w:rFonts w:ascii="仿宋" w:eastAsia="仿宋" w:hAnsi="仿宋"/>
          <w:szCs w:val="21"/>
        </w:rPr>
      </w:pPr>
      <w:r>
        <w:rPr>
          <w:rFonts w:ascii="仿宋" w:eastAsia="仿宋" w:hAnsi="仿宋" w:hint="eastAsia"/>
          <w:szCs w:val="21"/>
        </w:rPr>
        <w:t>案例分享</w:t>
      </w:r>
      <w:r w:rsidR="00A906E2">
        <w:rPr>
          <w:rFonts w:ascii="仿宋" w:eastAsia="仿宋" w:hAnsi="仿宋" w:hint="eastAsia"/>
          <w:szCs w:val="21"/>
        </w:rPr>
        <w:t>1</w:t>
      </w:r>
      <w:r w:rsidR="00A906E2">
        <w:rPr>
          <w:rFonts w:ascii="仿宋" w:eastAsia="仿宋" w:hAnsi="仿宋"/>
          <w:szCs w:val="21"/>
        </w:rPr>
        <w:t>0</w:t>
      </w:r>
      <w:r>
        <w:rPr>
          <w:rFonts w:ascii="仿宋" w:eastAsia="仿宋" w:hAnsi="仿宋" w:hint="eastAsia"/>
          <w:szCs w:val="21"/>
        </w:rPr>
        <w:t>：</w:t>
      </w:r>
      <w:r w:rsidRPr="004B4C56">
        <w:rPr>
          <w:rFonts w:ascii="仿宋" w:eastAsia="仿宋" w:hAnsi="仿宋" w:hint="eastAsia"/>
          <w:szCs w:val="21"/>
        </w:rPr>
        <w:t>实践是检验教学的标准</w:t>
      </w:r>
      <w:r>
        <w:rPr>
          <w:rFonts w:ascii="仿宋" w:eastAsia="仿宋" w:hAnsi="仿宋"/>
          <w:szCs w:val="21"/>
        </w:rPr>
        <w:tab/>
      </w:r>
      <w:r w:rsidR="000E375A">
        <w:rPr>
          <w:rFonts w:ascii="仿宋" w:eastAsia="仿宋" w:hAnsi="仿宋"/>
          <w:szCs w:val="21"/>
        </w:rPr>
        <w:t>24</w:t>
      </w:r>
    </w:p>
    <w:p w:rsidR="004B4C56" w:rsidRDefault="004B4C56" w:rsidP="004B4C56">
      <w:pPr>
        <w:widowControl/>
        <w:tabs>
          <w:tab w:val="right" w:leader="dot" w:pos="8080"/>
        </w:tabs>
        <w:spacing w:line="360" w:lineRule="auto"/>
        <w:jc w:val="left"/>
        <w:rPr>
          <w:rFonts w:ascii="仿宋" w:eastAsia="仿宋" w:hAnsi="仿宋"/>
          <w:szCs w:val="21"/>
        </w:rPr>
      </w:pPr>
      <w:r>
        <w:rPr>
          <w:rFonts w:ascii="仿宋" w:eastAsia="仿宋" w:hAnsi="仿宋" w:hint="eastAsia"/>
          <w:szCs w:val="21"/>
        </w:rPr>
        <w:t>案例分享</w:t>
      </w:r>
      <w:r w:rsidR="00A906E2">
        <w:rPr>
          <w:rFonts w:ascii="仿宋" w:eastAsia="仿宋" w:hAnsi="仿宋"/>
          <w:szCs w:val="21"/>
        </w:rPr>
        <w:t>11</w:t>
      </w:r>
      <w:r>
        <w:rPr>
          <w:rFonts w:ascii="仿宋" w:eastAsia="仿宋" w:hAnsi="仿宋" w:hint="eastAsia"/>
          <w:szCs w:val="21"/>
        </w:rPr>
        <w:t>：</w:t>
      </w:r>
      <w:r w:rsidRPr="004B4C56">
        <w:rPr>
          <w:rFonts w:ascii="仿宋" w:eastAsia="仿宋" w:hAnsi="仿宋" w:hint="eastAsia"/>
          <w:szCs w:val="21"/>
        </w:rPr>
        <w:t>我心向“艺</w:t>
      </w:r>
      <w:r w:rsidR="00FE4CD8">
        <w:rPr>
          <w:rFonts w:ascii="仿宋" w:eastAsia="仿宋" w:hAnsi="仿宋"/>
          <w:szCs w:val="21"/>
        </w:rPr>
        <w:t>”</w:t>
      </w:r>
      <w:r w:rsidRPr="004B4C56">
        <w:rPr>
          <w:rFonts w:ascii="仿宋" w:eastAsia="仿宋" w:hAnsi="仿宋" w:hint="eastAsia"/>
          <w:szCs w:val="21"/>
        </w:rPr>
        <w:t>—创新课堂教学思路</w:t>
      </w:r>
      <w:r>
        <w:rPr>
          <w:rFonts w:ascii="仿宋" w:eastAsia="仿宋" w:hAnsi="仿宋"/>
          <w:szCs w:val="21"/>
        </w:rPr>
        <w:tab/>
      </w:r>
      <w:r w:rsidR="000E375A">
        <w:rPr>
          <w:rFonts w:ascii="仿宋" w:eastAsia="仿宋" w:hAnsi="仿宋"/>
          <w:szCs w:val="21"/>
        </w:rPr>
        <w:t>25</w:t>
      </w:r>
    </w:p>
    <w:p w:rsidR="004B4C56" w:rsidRDefault="004B4C56" w:rsidP="004B4C56">
      <w:pPr>
        <w:widowControl/>
        <w:tabs>
          <w:tab w:val="right" w:leader="dot" w:pos="8080"/>
        </w:tabs>
        <w:spacing w:line="360" w:lineRule="auto"/>
        <w:jc w:val="left"/>
        <w:rPr>
          <w:rFonts w:ascii="仿宋" w:eastAsia="仿宋" w:hAnsi="仿宋"/>
          <w:szCs w:val="21"/>
        </w:rPr>
      </w:pPr>
      <w:r>
        <w:rPr>
          <w:rFonts w:ascii="仿宋" w:eastAsia="仿宋" w:hAnsi="仿宋" w:hint="eastAsia"/>
          <w:szCs w:val="21"/>
        </w:rPr>
        <w:t>案例分享</w:t>
      </w:r>
      <w:r w:rsidR="00A906E2">
        <w:rPr>
          <w:rFonts w:ascii="仿宋" w:eastAsia="仿宋" w:hAnsi="仿宋"/>
          <w:szCs w:val="21"/>
        </w:rPr>
        <w:t>12</w:t>
      </w:r>
      <w:r>
        <w:rPr>
          <w:rFonts w:ascii="仿宋" w:eastAsia="仿宋" w:hAnsi="仿宋" w:hint="eastAsia"/>
          <w:szCs w:val="21"/>
        </w:rPr>
        <w:t>：</w:t>
      </w:r>
      <w:r w:rsidRPr="004B4C56">
        <w:rPr>
          <w:rFonts w:ascii="仿宋" w:eastAsia="仿宋" w:hAnsi="仿宋" w:hint="eastAsia"/>
          <w:szCs w:val="21"/>
        </w:rPr>
        <w:t>吉迎二十大，一起向未来</w:t>
      </w:r>
      <w:r>
        <w:rPr>
          <w:rFonts w:ascii="仿宋" w:eastAsia="仿宋" w:hAnsi="仿宋"/>
          <w:szCs w:val="21"/>
        </w:rPr>
        <w:tab/>
      </w:r>
      <w:r w:rsidR="008F16E7">
        <w:rPr>
          <w:rFonts w:ascii="仿宋" w:eastAsia="仿宋" w:hAnsi="仿宋"/>
          <w:szCs w:val="21"/>
        </w:rPr>
        <w:t>2</w:t>
      </w:r>
      <w:r w:rsidR="00FE4CD8">
        <w:rPr>
          <w:rFonts w:ascii="仿宋" w:eastAsia="仿宋" w:hAnsi="仿宋"/>
          <w:szCs w:val="21"/>
        </w:rPr>
        <w:t>6</w:t>
      </w:r>
    </w:p>
    <w:p w:rsidR="00A91D7D" w:rsidRDefault="00A91D7D" w:rsidP="00A91D7D">
      <w:pPr>
        <w:widowControl/>
        <w:tabs>
          <w:tab w:val="right" w:leader="dot" w:pos="8080"/>
        </w:tabs>
        <w:spacing w:line="360" w:lineRule="auto"/>
        <w:jc w:val="left"/>
        <w:rPr>
          <w:rFonts w:ascii="仿宋" w:eastAsia="仿宋" w:hAnsi="仿宋"/>
          <w:szCs w:val="21"/>
        </w:rPr>
      </w:pPr>
      <w:r>
        <w:rPr>
          <w:rFonts w:ascii="仿宋" w:eastAsia="仿宋" w:hAnsi="仿宋" w:hint="eastAsia"/>
          <w:szCs w:val="21"/>
        </w:rPr>
        <w:t>案例分享</w:t>
      </w:r>
      <w:r w:rsidR="00A906E2">
        <w:rPr>
          <w:rFonts w:ascii="仿宋" w:eastAsia="仿宋" w:hAnsi="仿宋"/>
          <w:szCs w:val="21"/>
        </w:rPr>
        <w:t>13</w:t>
      </w:r>
      <w:r>
        <w:rPr>
          <w:rFonts w:ascii="仿宋" w:eastAsia="仿宋" w:hAnsi="仿宋" w:hint="eastAsia"/>
          <w:szCs w:val="21"/>
        </w:rPr>
        <w:t>：企业专家入课堂</w:t>
      </w:r>
      <w:r>
        <w:rPr>
          <w:rFonts w:ascii="仿宋" w:eastAsia="仿宋" w:hAnsi="仿宋"/>
          <w:szCs w:val="21"/>
        </w:rPr>
        <w:tab/>
      </w:r>
      <w:r w:rsidR="000E375A">
        <w:rPr>
          <w:rFonts w:ascii="仿宋" w:eastAsia="仿宋" w:hAnsi="仿宋"/>
          <w:szCs w:val="21"/>
        </w:rPr>
        <w:t>32</w:t>
      </w:r>
    </w:p>
    <w:p w:rsidR="00A070BD" w:rsidRDefault="00A070BD" w:rsidP="00A91D7D">
      <w:pPr>
        <w:widowControl/>
        <w:tabs>
          <w:tab w:val="right" w:leader="dot" w:pos="8080"/>
        </w:tabs>
        <w:spacing w:line="360" w:lineRule="auto"/>
        <w:jc w:val="left"/>
        <w:rPr>
          <w:rFonts w:ascii="仿宋" w:eastAsia="仿宋" w:hAnsi="仿宋"/>
          <w:szCs w:val="21"/>
        </w:rPr>
      </w:pPr>
    </w:p>
    <w:p w:rsidR="002E3C84" w:rsidRDefault="002E3C84" w:rsidP="00A91D7D">
      <w:pPr>
        <w:widowControl/>
        <w:tabs>
          <w:tab w:val="right" w:leader="dot" w:pos="8080"/>
        </w:tabs>
        <w:spacing w:line="360" w:lineRule="auto"/>
        <w:jc w:val="left"/>
        <w:rPr>
          <w:rFonts w:ascii="仿宋" w:eastAsia="仿宋" w:hAnsi="仿宋"/>
          <w:szCs w:val="21"/>
        </w:rPr>
      </w:pPr>
    </w:p>
    <w:p w:rsidR="002E3C84" w:rsidRDefault="002E3C84" w:rsidP="00A91D7D">
      <w:pPr>
        <w:widowControl/>
        <w:tabs>
          <w:tab w:val="right" w:leader="dot" w:pos="8080"/>
        </w:tabs>
        <w:spacing w:line="360" w:lineRule="auto"/>
        <w:jc w:val="left"/>
        <w:rPr>
          <w:rFonts w:ascii="仿宋" w:eastAsia="仿宋" w:hAnsi="仿宋"/>
          <w:szCs w:val="21"/>
        </w:rPr>
      </w:pPr>
    </w:p>
    <w:p w:rsidR="003C55FC" w:rsidRDefault="003C55FC" w:rsidP="004B4C56">
      <w:pPr>
        <w:widowControl/>
        <w:tabs>
          <w:tab w:val="right" w:leader="dot" w:pos="8080"/>
        </w:tabs>
        <w:spacing w:line="360" w:lineRule="auto"/>
        <w:jc w:val="left"/>
        <w:rPr>
          <w:rFonts w:ascii="仿宋" w:eastAsia="仿宋" w:hAnsi="仿宋"/>
          <w:szCs w:val="21"/>
        </w:rPr>
      </w:pPr>
    </w:p>
    <w:p w:rsidR="004B4C56" w:rsidRDefault="004B4C56" w:rsidP="009D3B39">
      <w:pPr>
        <w:widowControl/>
        <w:tabs>
          <w:tab w:val="right" w:leader="dot" w:pos="8080"/>
        </w:tabs>
        <w:spacing w:line="360" w:lineRule="auto"/>
        <w:jc w:val="left"/>
        <w:rPr>
          <w:rFonts w:ascii="仿宋" w:eastAsia="仿宋" w:hAnsi="仿宋"/>
          <w:szCs w:val="21"/>
        </w:rPr>
      </w:pPr>
    </w:p>
    <w:p w:rsidR="00A31EB0" w:rsidRPr="00A675A9" w:rsidRDefault="00A31EB0" w:rsidP="009D3B39">
      <w:pPr>
        <w:widowControl/>
        <w:spacing w:line="360" w:lineRule="auto"/>
        <w:jc w:val="left"/>
        <w:rPr>
          <w:rFonts w:ascii="仿宋" w:eastAsia="仿宋" w:hAnsi="仿宋"/>
          <w:szCs w:val="21"/>
        </w:rPr>
      </w:pPr>
      <w:r w:rsidRPr="00A675A9">
        <w:rPr>
          <w:rFonts w:ascii="仿宋" w:eastAsia="仿宋" w:hAnsi="仿宋"/>
          <w:szCs w:val="21"/>
        </w:rPr>
        <w:br w:type="page"/>
      </w:r>
    </w:p>
    <w:p w:rsidR="007D7526" w:rsidRDefault="007D7526" w:rsidP="009D3B39">
      <w:pPr>
        <w:pStyle w:val="a3"/>
        <w:spacing w:line="360" w:lineRule="auto"/>
        <w:ind w:firstLine="560"/>
        <w:jc w:val="left"/>
        <w:rPr>
          <w:rFonts w:ascii="仿宋" w:eastAsia="仿宋" w:hAnsi="仿宋"/>
          <w:sz w:val="28"/>
          <w:szCs w:val="28"/>
        </w:rPr>
        <w:sectPr w:rsidR="007D7526" w:rsidSect="007D7526">
          <w:footerReference w:type="default" r:id="rId12"/>
          <w:type w:val="continuous"/>
          <w:pgSz w:w="11906" w:h="16838"/>
          <w:pgMar w:top="1440" w:right="1800" w:bottom="1440" w:left="1800" w:header="851" w:footer="992" w:gutter="0"/>
          <w:pgNumType w:start="1"/>
          <w:cols w:space="425"/>
          <w:docGrid w:type="lines" w:linePitch="312"/>
        </w:sectPr>
      </w:pP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lastRenderedPageBreak/>
        <w:t>大连通才中等职业技术学校创办于</w:t>
      </w:r>
      <w:r w:rsidR="00D15514" w:rsidRPr="00D637C7">
        <w:rPr>
          <w:rFonts w:ascii="仿宋" w:eastAsia="仿宋" w:hAnsi="仿宋"/>
          <w:sz w:val="24"/>
          <w:szCs w:val="24"/>
        </w:rPr>
        <w:t>1993</w:t>
      </w:r>
      <w:r w:rsidRPr="00D637C7">
        <w:rPr>
          <w:rFonts w:ascii="仿宋" w:eastAsia="仿宋" w:hAnsi="仿宋" w:hint="eastAsia"/>
          <w:sz w:val="24"/>
          <w:szCs w:val="24"/>
        </w:rPr>
        <w:t>年，现有计算机应用、计算机平面设计、商务日语、跨境电子商务、智慧健康养老服务、供用电技术六大专业，学校培养的技术人才主要服务于大连高新技术产业园区及大连经济技术开发区。包括：大连软件园、软件园腾飞园区、河口软件园、黄泥川·天地软件园、华信软件园、</w:t>
      </w:r>
      <w:r w:rsidRPr="00D637C7">
        <w:rPr>
          <w:rFonts w:ascii="仿宋" w:eastAsia="仿宋" w:hAnsi="仿宋"/>
          <w:sz w:val="24"/>
          <w:szCs w:val="24"/>
        </w:rPr>
        <w:t>IBM软件园、大连生态科技创新城等20余个专业软件园</w:t>
      </w:r>
      <w:r w:rsidRPr="00D637C7">
        <w:rPr>
          <w:rFonts w:ascii="仿宋" w:eastAsia="仿宋" w:hAnsi="仿宋" w:hint="eastAsia"/>
          <w:sz w:val="24"/>
          <w:szCs w:val="24"/>
        </w:rPr>
        <w:t>，针对大连服务外包领域人才需求最为紧缺的</w:t>
      </w:r>
      <w:r w:rsidRPr="00D637C7">
        <w:rPr>
          <w:rFonts w:ascii="仿宋" w:eastAsia="仿宋" w:hAnsi="仿宋"/>
          <w:sz w:val="24"/>
          <w:szCs w:val="24"/>
        </w:rPr>
        <w:t>ITO、BPO和数字媒体外包</w:t>
      </w:r>
      <w:r w:rsidRPr="00D637C7">
        <w:rPr>
          <w:rFonts w:ascii="仿宋" w:eastAsia="仿宋" w:hAnsi="仿宋" w:hint="eastAsia"/>
          <w:sz w:val="24"/>
          <w:szCs w:val="24"/>
        </w:rPr>
        <w:t>等方面提供人才需求。</w:t>
      </w:r>
    </w:p>
    <w:p w:rsidR="00A31EB0" w:rsidRPr="00D637C7" w:rsidRDefault="00D15514" w:rsidP="00D637C7">
      <w:pPr>
        <w:pStyle w:val="a3"/>
        <w:spacing w:line="360" w:lineRule="auto"/>
        <w:ind w:firstLine="480"/>
        <w:jc w:val="left"/>
        <w:rPr>
          <w:rFonts w:ascii="仿宋" w:eastAsia="仿宋" w:hAnsi="仿宋"/>
          <w:sz w:val="24"/>
          <w:szCs w:val="24"/>
        </w:rPr>
      </w:pPr>
      <w:r w:rsidRPr="00D637C7">
        <w:rPr>
          <w:rFonts w:ascii="仿宋" w:eastAsia="仿宋" w:hAnsi="仿宋"/>
          <w:sz w:val="24"/>
          <w:szCs w:val="24"/>
        </w:rPr>
        <w:t>学校坚持以习近平新时代中国特色社会主义思想为指导，贯彻落实习近平新时代职业教育思想，以立德树人为根本任务</w:t>
      </w:r>
      <w:r w:rsidRPr="00D637C7">
        <w:rPr>
          <w:rFonts w:ascii="仿宋" w:eastAsia="仿宋" w:hAnsi="仿宋" w:hint="eastAsia"/>
          <w:sz w:val="24"/>
          <w:szCs w:val="24"/>
        </w:rPr>
        <w:t>，随着《中华人民共和国职业教育法》正式实施，学校紧跟国家发展战略，深化产教融合、加强校企合作，健全现代职业教育体系，学校</w:t>
      </w:r>
      <w:r w:rsidRPr="00D637C7">
        <w:rPr>
          <w:rFonts w:ascii="仿宋" w:eastAsia="仿宋" w:hAnsi="仿宋"/>
          <w:sz w:val="24"/>
          <w:szCs w:val="24"/>
        </w:rPr>
        <w:t>以产教融合为主线，从教育教学改革、国际合作、社会服务等关键领域进行深化改革，推动学校高质量发展</w:t>
      </w:r>
      <w:r w:rsidRPr="00D637C7">
        <w:rPr>
          <w:rFonts w:ascii="仿宋" w:eastAsia="仿宋" w:hAnsi="仿宋" w:hint="eastAsia"/>
          <w:sz w:val="24"/>
          <w:szCs w:val="24"/>
        </w:rPr>
        <w:t>。</w:t>
      </w:r>
      <w:r w:rsidR="005E4F46" w:rsidRPr="00D637C7">
        <w:rPr>
          <w:rFonts w:ascii="仿宋" w:eastAsia="仿宋" w:hAnsi="仿宋" w:hint="eastAsia"/>
          <w:sz w:val="24"/>
          <w:szCs w:val="24"/>
        </w:rPr>
        <w:t>2</w:t>
      </w:r>
      <w:r w:rsidR="005E4F46" w:rsidRPr="00D637C7">
        <w:rPr>
          <w:rFonts w:ascii="仿宋" w:eastAsia="仿宋" w:hAnsi="仿宋"/>
          <w:sz w:val="24"/>
          <w:szCs w:val="24"/>
        </w:rPr>
        <w:t>023</w:t>
      </w:r>
      <w:r w:rsidR="005E4F46" w:rsidRPr="00D637C7">
        <w:rPr>
          <w:rFonts w:ascii="仿宋" w:eastAsia="仿宋" w:hAnsi="仿宋" w:hint="eastAsia"/>
          <w:sz w:val="24"/>
          <w:szCs w:val="24"/>
        </w:rPr>
        <w:t>年</w:t>
      </w:r>
      <w:r w:rsidR="00433F27" w:rsidRPr="00D637C7">
        <w:rPr>
          <w:rFonts w:ascii="仿宋" w:eastAsia="仿宋" w:hAnsi="仿宋" w:hint="eastAsia"/>
          <w:sz w:val="24"/>
          <w:szCs w:val="24"/>
        </w:rPr>
        <w:t>学校</w:t>
      </w:r>
      <w:r w:rsidR="005E4F46" w:rsidRPr="00D637C7">
        <w:rPr>
          <w:rFonts w:ascii="仿宋" w:eastAsia="仿宋" w:hAnsi="仿宋" w:hint="eastAsia"/>
          <w:sz w:val="24"/>
          <w:szCs w:val="24"/>
        </w:rPr>
        <w:t>将</w:t>
      </w:r>
      <w:r w:rsidR="00433F27" w:rsidRPr="00D637C7">
        <w:rPr>
          <w:rFonts w:ascii="仿宋" w:eastAsia="仿宋" w:hAnsi="仿宋" w:hint="eastAsia"/>
          <w:sz w:val="24"/>
          <w:szCs w:val="24"/>
        </w:rPr>
        <w:t>由原来的以就业为主</w:t>
      </w:r>
      <w:r w:rsidR="00082CAD" w:rsidRPr="00D637C7">
        <w:rPr>
          <w:rFonts w:ascii="仿宋" w:eastAsia="仿宋" w:hAnsi="仿宋" w:hint="eastAsia"/>
          <w:sz w:val="24"/>
          <w:szCs w:val="24"/>
        </w:rPr>
        <w:t>的</w:t>
      </w:r>
      <w:r w:rsidR="00433F27" w:rsidRPr="00D637C7">
        <w:rPr>
          <w:rFonts w:ascii="仿宋" w:eastAsia="仿宋" w:hAnsi="仿宋" w:hint="eastAsia"/>
          <w:sz w:val="24"/>
          <w:szCs w:val="24"/>
        </w:rPr>
        <w:t>就业体系向升学与就业并轨的新体系发展，全面提升学生的综合能力，向普通升学和职教专、本科拓展，扩大学生升学和就业渠道，为学生成人、成才、成功奠定基础。</w:t>
      </w:r>
    </w:p>
    <w:p w:rsidR="00A31EB0" w:rsidRPr="00D637C7" w:rsidRDefault="00A31EB0" w:rsidP="00D637C7">
      <w:pPr>
        <w:pStyle w:val="1"/>
        <w:rPr>
          <w:rFonts w:ascii="仿宋" w:eastAsia="仿宋" w:hAnsi="仿宋"/>
          <w:szCs w:val="24"/>
        </w:rPr>
      </w:pPr>
      <w:bookmarkStart w:id="1" w:name="_Toc124021506"/>
      <w:r w:rsidRPr="00D637C7">
        <w:rPr>
          <w:rFonts w:ascii="仿宋" w:eastAsia="仿宋" w:hAnsi="仿宋" w:hint="eastAsia"/>
          <w:szCs w:val="24"/>
        </w:rPr>
        <w:t>学生发展质量</w:t>
      </w:r>
      <w:bookmarkEnd w:id="1"/>
    </w:p>
    <w:p w:rsidR="00A31EB0" w:rsidRPr="00D637C7" w:rsidRDefault="00A31EB0" w:rsidP="00D637C7">
      <w:pPr>
        <w:pStyle w:val="2"/>
        <w:spacing w:line="360" w:lineRule="auto"/>
        <w:rPr>
          <w:rFonts w:ascii="仿宋" w:eastAsia="仿宋" w:hAnsi="仿宋"/>
          <w:szCs w:val="24"/>
        </w:rPr>
      </w:pPr>
      <w:bookmarkStart w:id="2" w:name="_Toc124021507"/>
      <w:r w:rsidRPr="00D637C7">
        <w:rPr>
          <w:rFonts w:ascii="仿宋" w:eastAsia="仿宋" w:hAnsi="仿宋" w:hint="eastAsia"/>
          <w:szCs w:val="24"/>
        </w:rPr>
        <w:t>1.1党建引领</w:t>
      </w:r>
      <w:bookmarkEnd w:id="2"/>
    </w:p>
    <w:p w:rsidR="00D270C5" w:rsidRPr="00D637C7" w:rsidRDefault="00D270C5" w:rsidP="00D637C7">
      <w:pPr>
        <w:spacing w:line="360" w:lineRule="auto"/>
        <w:ind w:firstLineChars="200" w:firstLine="480"/>
        <w:rPr>
          <w:rFonts w:ascii="仿宋" w:eastAsia="仿宋" w:hAnsi="仿宋"/>
          <w:sz w:val="24"/>
          <w:szCs w:val="24"/>
        </w:rPr>
      </w:pPr>
      <w:r w:rsidRPr="00D637C7">
        <w:rPr>
          <w:rFonts w:ascii="仿宋" w:eastAsia="仿宋" w:hAnsi="仿宋" w:hint="eastAsia"/>
          <w:sz w:val="24"/>
          <w:szCs w:val="24"/>
        </w:rPr>
        <w:t>1．抓好“两学一做”常态化。</w:t>
      </w:r>
      <w:r w:rsidR="00051641" w:rsidRPr="00D637C7">
        <w:rPr>
          <w:rFonts w:ascii="仿宋" w:eastAsia="仿宋" w:hAnsi="仿宋" w:hint="eastAsia"/>
          <w:sz w:val="24"/>
          <w:szCs w:val="24"/>
        </w:rPr>
        <w:t>今年</w:t>
      </w:r>
      <w:r w:rsidRPr="00D637C7">
        <w:rPr>
          <w:rFonts w:ascii="仿宋" w:eastAsia="仿宋" w:hAnsi="仿宋" w:hint="eastAsia"/>
          <w:sz w:val="24"/>
          <w:szCs w:val="24"/>
        </w:rPr>
        <w:t>，根据“两学一做”学习教育安排，学校党支部提出了突出“做合格党员”为重点，引导党员教师发挥自己的特点，用高质量的教育教学践行合格党员，争当岗位先锋，争当服务标兵。今年虽受疫情影响，但毕业生就业形势喜人。</w:t>
      </w:r>
    </w:p>
    <w:p w:rsidR="00D270C5" w:rsidRPr="00D637C7" w:rsidRDefault="00D270C5" w:rsidP="00D637C7">
      <w:pPr>
        <w:spacing w:line="360" w:lineRule="auto"/>
        <w:ind w:firstLineChars="200" w:firstLine="480"/>
        <w:rPr>
          <w:rFonts w:ascii="仿宋" w:eastAsia="仿宋" w:hAnsi="仿宋"/>
          <w:sz w:val="24"/>
          <w:szCs w:val="24"/>
        </w:rPr>
      </w:pPr>
      <w:r w:rsidRPr="00D637C7">
        <w:rPr>
          <w:rFonts w:ascii="仿宋" w:eastAsia="仿宋" w:hAnsi="仿宋" w:hint="eastAsia"/>
          <w:sz w:val="24"/>
          <w:szCs w:val="24"/>
        </w:rPr>
        <w:t>2．抓好党史学习教育</w:t>
      </w:r>
      <w:r w:rsidR="00F80171" w:rsidRPr="00D637C7">
        <w:rPr>
          <w:rFonts w:ascii="仿宋" w:eastAsia="仿宋" w:hAnsi="仿宋" w:hint="eastAsia"/>
          <w:sz w:val="24"/>
          <w:szCs w:val="24"/>
        </w:rPr>
        <w:t>和党的二十大会议精神学习</w:t>
      </w:r>
      <w:r w:rsidRPr="00D637C7">
        <w:rPr>
          <w:rFonts w:ascii="仿宋" w:eastAsia="仿宋" w:hAnsi="仿宋" w:hint="eastAsia"/>
          <w:sz w:val="24"/>
          <w:szCs w:val="24"/>
        </w:rPr>
        <w:t>。</w:t>
      </w:r>
    </w:p>
    <w:p w:rsidR="00D270C5" w:rsidRPr="00D637C7" w:rsidRDefault="00D270C5" w:rsidP="00D637C7">
      <w:pPr>
        <w:spacing w:line="360" w:lineRule="auto"/>
        <w:ind w:firstLineChars="200" w:firstLine="480"/>
        <w:rPr>
          <w:rFonts w:ascii="仿宋" w:eastAsia="仿宋" w:hAnsi="仿宋"/>
          <w:sz w:val="24"/>
          <w:szCs w:val="24"/>
        </w:rPr>
      </w:pPr>
      <w:r w:rsidRPr="00D637C7">
        <w:rPr>
          <w:rFonts w:ascii="仿宋" w:eastAsia="仿宋" w:hAnsi="仿宋" w:hint="eastAsia"/>
          <w:sz w:val="24"/>
          <w:szCs w:val="24"/>
        </w:rPr>
        <w:t>学校党支部领导带头学习习近平在党史学习教育动员大会上的重要讲话，研读《习近平论中国共产党历史》等书籍，观看邵维正教授的《党史故事100讲》视频，学习党的二十大精</w:t>
      </w:r>
      <w:r w:rsidR="00F80171" w:rsidRPr="00D637C7">
        <w:rPr>
          <w:rFonts w:ascii="仿宋" w:eastAsia="仿宋" w:hAnsi="仿宋" w:hint="eastAsia"/>
          <w:sz w:val="24"/>
          <w:szCs w:val="24"/>
        </w:rPr>
        <w:t>神，并为校团员做专题讲座。</w:t>
      </w:r>
      <w:r w:rsidRPr="00D637C7">
        <w:rPr>
          <w:rFonts w:ascii="仿宋" w:eastAsia="仿宋" w:hAnsi="仿宋" w:hint="eastAsia"/>
          <w:sz w:val="24"/>
          <w:szCs w:val="24"/>
        </w:rPr>
        <w:t>为提升党史学习感染力，指导团委先后开展了参观“焦裕禄纪念馆”重温入党誓词、“我心向党 崇德精艺”校园文化艺术节展演、入团宣誓和成人礼等活动。</w:t>
      </w:r>
    </w:p>
    <w:p w:rsidR="00D270C5" w:rsidRPr="00D637C7" w:rsidRDefault="00F80171" w:rsidP="00D637C7">
      <w:pPr>
        <w:spacing w:line="360" w:lineRule="auto"/>
        <w:ind w:firstLineChars="200" w:firstLine="480"/>
        <w:rPr>
          <w:rFonts w:ascii="仿宋" w:eastAsia="仿宋" w:hAnsi="仿宋"/>
          <w:sz w:val="24"/>
          <w:szCs w:val="24"/>
        </w:rPr>
      </w:pPr>
      <w:r w:rsidRPr="00D637C7">
        <w:rPr>
          <w:rFonts w:ascii="仿宋" w:eastAsia="仿宋" w:hAnsi="仿宋" w:hint="eastAsia"/>
          <w:sz w:val="24"/>
          <w:szCs w:val="24"/>
        </w:rPr>
        <w:t>党支部组织全体党员学习二十大精神</w:t>
      </w:r>
      <w:r w:rsidR="00D270C5" w:rsidRPr="00D637C7">
        <w:rPr>
          <w:rFonts w:ascii="仿宋" w:eastAsia="仿宋" w:hAnsi="仿宋" w:hint="eastAsia"/>
          <w:sz w:val="24"/>
          <w:szCs w:val="24"/>
        </w:rPr>
        <w:t>，</w:t>
      </w:r>
      <w:r w:rsidRPr="00D637C7">
        <w:rPr>
          <w:rFonts w:ascii="仿宋" w:eastAsia="仿宋" w:hAnsi="仿宋" w:hint="eastAsia"/>
          <w:sz w:val="24"/>
          <w:szCs w:val="24"/>
        </w:rPr>
        <w:t>了解党的十八大以来取得的辉煌成就</w:t>
      </w:r>
      <w:r w:rsidR="00D270C5" w:rsidRPr="00D637C7">
        <w:rPr>
          <w:rFonts w:ascii="仿宋" w:eastAsia="仿宋" w:hAnsi="仿宋" w:hint="eastAsia"/>
          <w:sz w:val="24"/>
          <w:szCs w:val="24"/>
        </w:rPr>
        <w:t>，</w:t>
      </w:r>
      <w:r w:rsidR="00E50C9B" w:rsidRPr="00D637C7">
        <w:rPr>
          <w:rFonts w:ascii="仿宋" w:eastAsia="仿宋" w:hAnsi="仿宋" w:hint="eastAsia"/>
          <w:sz w:val="24"/>
          <w:szCs w:val="24"/>
        </w:rPr>
        <w:t>高举中国特色社会主义伟大旗</w:t>
      </w:r>
      <w:r w:rsidR="00051641" w:rsidRPr="00D637C7">
        <w:rPr>
          <w:rFonts w:ascii="仿宋" w:eastAsia="仿宋" w:hAnsi="仿宋" w:hint="eastAsia"/>
          <w:sz w:val="24"/>
          <w:szCs w:val="24"/>
        </w:rPr>
        <w:t>帜，全面贯彻新时代中国特色社会主义思想，弘扬伟大建党精神，凝聚</w:t>
      </w:r>
      <w:r w:rsidR="00E50C9B" w:rsidRPr="00D637C7">
        <w:rPr>
          <w:rFonts w:ascii="仿宋" w:eastAsia="仿宋" w:hAnsi="仿宋" w:hint="eastAsia"/>
          <w:sz w:val="24"/>
          <w:szCs w:val="24"/>
        </w:rPr>
        <w:t>实现中华民族伟大复兴的磅礴力量。作为全面建设社会主义现代化强国</w:t>
      </w:r>
      <w:r w:rsidR="00E50C9B" w:rsidRPr="00D637C7">
        <w:rPr>
          <w:rFonts w:ascii="仿宋" w:eastAsia="仿宋" w:hAnsi="仿宋" w:hint="eastAsia"/>
          <w:sz w:val="24"/>
          <w:szCs w:val="24"/>
        </w:rPr>
        <w:lastRenderedPageBreak/>
        <w:t>的践行者，我们要紧密团结在党中央周围，坚定信心、同心同德、埋头苦干、奋勇前进，为全面建设社会主义现代化国家、全面推进中华民族伟大复兴而团结奋斗。</w:t>
      </w:r>
    </w:p>
    <w:p w:rsidR="00A31EB0" w:rsidRPr="00D637C7" w:rsidRDefault="00082CAD" w:rsidP="00D637C7">
      <w:pPr>
        <w:spacing w:line="360" w:lineRule="auto"/>
        <w:ind w:firstLineChars="200" w:firstLine="480"/>
        <w:rPr>
          <w:rFonts w:ascii="仿宋" w:eastAsia="仿宋" w:hAnsi="仿宋"/>
          <w:sz w:val="24"/>
          <w:szCs w:val="24"/>
        </w:rPr>
      </w:pPr>
      <w:r w:rsidRPr="00D637C7">
        <w:rPr>
          <w:rFonts w:ascii="仿宋" w:eastAsia="仿宋" w:hAnsi="仿宋" w:hint="eastAsia"/>
          <w:sz w:val="24"/>
          <w:szCs w:val="24"/>
        </w:rPr>
        <w:t>通才学校党支部带领广大党员在工作中发挥先锋模范</w:t>
      </w:r>
      <w:r w:rsidR="00D270C5" w:rsidRPr="00D637C7">
        <w:rPr>
          <w:rFonts w:ascii="仿宋" w:eastAsia="仿宋" w:hAnsi="仿宋" w:hint="eastAsia"/>
          <w:sz w:val="24"/>
          <w:szCs w:val="24"/>
        </w:rPr>
        <w:t>作用。</w:t>
      </w:r>
      <w:r w:rsidR="00E50C9B" w:rsidRPr="00D637C7">
        <w:rPr>
          <w:rFonts w:ascii="仿宋" w:eastAsia="仿宋" w:hAnsi="仿宋"/>
          <w:sz w:val="24"/>
          <w:szCs w:val="24"/>
        </w:rPr>
        <w:t>2022</w:t>
      </w:r>
      <w:r w:rsidR="00E50C9B" w:rsidRPr="00D637C7">
        <w:rPr>
          <w:rFonts w:ascii="仿宋" w:eastAsia="仿宋" w:hAnsi="仿宋" w:hint="eastAsia"/>
          <w:sz w:val="24"/>
          <w:szCs w:val="24"/>
        </w:rPr>
        <w:t>年两次疫情</w:t>
      </w:r>
      <w:r w:rsidR="00D270C5" w:rsidRPr="00D637C7">
        <w:rPr>
          <w:rFonts w:ascii="仿宋" w:eastAsia="仿宋" w:hAnsi="仿宋" w:hint="eastAsia"/>
          <w:sz w:val="24"/>
          <w:szCs w:val="24"/>
        </w:rPr>
        <w:t>使学校进入了全封闭状态。</w:t>
      </w:r>
      <w:r w:rsidR="00E50C9B" w:rsidRPr="00D637C7">
        <w:rPr>
          <w:rFonts w:ascii="仿宋" w:eastAsia="仿宋" w:hAnsi="仿宋" w:hint="eastAsia"/>
          <w:sz w:val="24"/>
          <w:szCs w:val="24"/>
        </w:rPr>
        <w:t>学校党支部</w:t>
      </w:r>
      <w:r w:rsidR="00D270C5" w:rsidRPr="00D637C7">
        <w:rPr>
          <w:rFonts w:ascii="仿宋" w:eastAsia="仿宋" w:hAnsi="仿宋" w:hint="eastAsia"/>
          <w:sz w:val="24"/>
          <w:szCs w:val="24"/>
        </w:rPr>
        <w:t>带领支部成员和党员身先士卒，默默奉献，消杀防控、冲在前面，全方位保教学、保生活、保服务，对保证校园安全稳定起到了重要作用。</w:t>
      </w:r>
      <w:r w:rsidR="00E50C9B" w:rsidRPr="00D637C7">
        <w:rPr>
          <w:rFonts w:ascii="仿宋" w:eastAsia="仿宋" w:hAnsi="仿宋" w:hint="eastAsia"/>
          <w:sz w:val="24"/>
          <w:szCs w:val="24"/>
        </w:rPr>
        <w:t>2</w:t>
      </w:r>
      <w:r w:rsidR="00E50C9B" w:rsidRPr="00D637C7">
        <w:rPr>
          <w:rFonts w:ascii="仿宋" w:eastAsia="仿宋" w:hAnsi="仿宋"/>
          <w:sz w:val="24"/>
          <w:szCs w:val="24"/>
        </w:rPr>
        <w:t>022</w:t>
      </w:r>
      <w:r w:rsidR="00E50C9B" w:rsidRPr="00D637C7">
        <w:rPr>
          <w:rFonts w:ascii="仿宋" w:eastAsia="仿宋" w:hAnsi="仿宋" w:hint="eastAsia"/>
          <w:sz w:val="24"/>
          <w:szCs w:val="24"/>
        </w:rPr>
        <w:t>年学校先后有5名党员深入到</w:t>
      </w:r>
      <w:r w:rsidR="00D270C5" w:rsidRPr="00D637C7">
        <w:rPr>
          <w:rFonts w:ascii="仿宋" w:eastAsia="仿宋" w:hAnsi="仿宋" w:hint="eastAsia"/>
          <w:sz w:val="24"/>
          <w:szCs w:val="24"/>
        </w:rPr>
        <w:t>所在街道参与街道、社区的疫情防控、疫苗接种、核酸检测、区人大换届选举等工作，受到社区和群众的称赞。</w:t>
      </w:r>
    </w:p>
    <w:p w:rsidR="00A31EB0" w:rsidRPr="00D637C7" w:rsidRDefault="00A31EB0" w:rsidP="00D637C7">
      <w:pPr>
        <w:pStyle w:val="2"/>
        <w:spacing w:line="360" w:lineRule="auto"/>
        <w:rPr>
          <w:rFonts w:ascii="仿宋" w:eastAsia="仿宋" w:hAnsi="仿宋"/>
          <w:szCs w:val="24"/>
        </w:rPr>
      </w:pPr>
      <w:bookmarkStart w:id="3" w:name="_Toc124021508"/>
      <w:r w:rsidRPr="00D637C7">
        <w:rPr>
          <w:rFonts w:ascii="仿宋" w:eastAsia="仿宋" w:hAnsi="仿宋" w:hint="eastAsia"/>
          <w:szCs w:val="24"/>
        </w:rPr>
        <w:t>1.2立德树人</w:t>
      </w:r>
      <w:bookmarkEnd w:id="3"/>
    </w:p>
    <w:p w:rsidR="00433F27" w:rsidRPr="00D637C7" w:rsidRDefault="00433F27" w:rsidP="00D637C7">
      <w:pPr>
        <w:spacing w:line="360" w:lineRule="auto"/>
        <w:ind w:firstLineChars="200" w:firstLine="480"/>
        <w:jc w:val="left"/>
        <w:rPr>
          <w:rFonts w:ascii="仿宋" w:eastAsia="仿宋" w:hAnsi="仿宋"/>
          <w:sz w:val="24"/>
          <w:szCs w:val="24"/>
        </w:rPr>
      </w:pPr>
      <w:r w:rsidRPr="00D637C7">
        <w:rPr>
          <w:rFonts w:ascii="仿宋" w:eastAsia="仿宋" w:hAnsi="仿宋"/>
          <w:sz w:val="24"/>
          <w:szCs w:val="24"/>
        </w:rPr>
        <w:t>学校董事会十分重视学校德育管理工作，做到了：组织健全，职责明确，制度落实，效果明显，</w:t>
      </w:r>
      <w:r w:rsidR="00082CAD" w:rsidRPr="00D637C7">
        <w:rPr>
          <w:rFonts w:ascii="仿宋" w:eastAsia="仿宋" w:hAnsi="仿宋" w:hint="eastAsia"/>
          <w:sz w:val="24"/>
          <w:szCs w:val="24"/>
        </w:rPr>
        <w:t>学校</w:t>
      </w:r>
      <w:r w:rsidRPr="00D637C7">
        <w:rPr>
          <w:rFonts w:ascii="仿宋" w:eastAsia="仿宋" w:hAnsi="仿宋"/>
          <w:sz w:val="24"/>
          <w:szCs w:val="24"/>
        </w:rPr>
        <w:t>在开展德育工作的主要特点是：</w:t>
      </w:r>
    </w:p>
    <w:p w:rsidR="00433F27" w:rsidRPr="00D637C7" w:rsidRDefault="00535BFE"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1</w:t>
      </w:r>
      <w:r w:rsidRPr="00D637C7">
        <w:rPr>
          <w:rFonts w:ascii="仿宋" w:eastAsia="仿宋" w:hAnsi="仿宋"/>
          <w:sz w:val="24"/>
          <w:szCs w:val="24"/>
        </w:rPr>
        <w:t>.</w:t>
      </w:r>
      <w:r w:rsidR="00433F27" w:rsidRPr="00D637C7">
        <w:rPr>
          <w:rFonts w:ascii="仿宋" w:eastAsia="仿宋" w:hAnsi="仿宋"/>
          <w:sz w:val="24"/>
          <w:szCs w:val="24"/>
        </w:rPr>
        <w:t>以立德树人为根本</w:t>
      </w:r>
      <w:r w:rsidR="00433F27" w:rsidRPr="00D637C7">
        <w:rPr>
          <w:rFonts w:ascii="仿宋" w:eastAsia="仿宋" w:hAnsi="仿宋" w:hint="eastAsia"/>
          <w:sz w:val="24"/>
          <w:szCs w:val="24"/>
        </w:rPr>
        <w:t>任务</w:t>
      </w:r>
      <w:r w:rsidR="00433F27" w:rsidRPr="00D637C7">
        <w:rPr>
          <w:rFonts w:ascii="仿宋" w:eastAsia="仿宋" w:hAnsi="仿宋"/>
          <w:sz w:val="24"/>
          <w:szCs w:val="24"/>
        </w:rPr>
        <w:t>，突出</w:t>
      </w:r>
      <w:r w:rsidR="00433F27" w:rsidRPr="00D637C7">
        <w:rPr>
          <w:rFonts w:ascii="仿宋" w:eastAsia="仿宋" w:hAnsi="仿宋" w:hint="eastAsia"/>
          <w:sz w:val="24"/>
          <w:szCs w:val="24"/>
        </w:rPr>
        <w:t>政治</w:t>
      </w:r>
      <w:r w:rsidR="00433F27" w:rsidRPr="00D637C7">
        <w:rPr>
          <w:rFonts w:ascii="仿宋" w:eastAsia="仿宋" w:hAnsi="仿宋"/>
          <w:sz w:val="24"/>
          <w:szCs w:val="24"/>
        </w:rPr>
        <w:t>思</w:t>
      </w:r>
      <w:r w:rsidR="00433F27" w:rsidRPr="00D637C7">
        <w:rPr>
          <w:rFonts w:ascii="仿宋" w:eastAsia="仿宋" w:hAnsi="仿宋" w:hint="eastAsia"/>
          <w:sz w:val="24"/>
          <w:szCs w:val="24"/>
        </w:rPr>
        <w:t>想培育，注重学生人格和</w:t>
      </w:r>
      <w:r w:rsidR="00433F27" w:rsidRPr="00D637C7">
        <w:rPr>
          <w:rFonts w:ascii="仿宋" w:eastAsia="仿宋" w:hAnsi="仿宋"/>
          <w:sz w:val="24"/>
          <w:szCs w:val="24"/>
        </w:rPr>
        <w:t>灵魂的</w:t>
      </w:r>
      <w:r w:rsidR="00433F27" w:rsidRPr="00D637C7">
        <w:rPr>
          <w:rFonts w:ascii="仿宋" w:eastAsia="仿宋" w:hAnsi="仿宋" w:hint="eastAsia"/>
          <w:sz w:val="24"/>
          <w:szCs w:val="24"/>
        </w:rPr>
        <w:t>塑造</w:t>
      </w:r>
      <w:r w:rsidR="00433F27" w:rsidRPr="00D637C7">
        <w:rPr>
          <w:rFonts w:ascii="仿宋" w:eastAsia="仿宋" w:hAnsi="仿宋"/>
          <w:sz w:val="24"/>
          <w:szCs w:val="24"/>
        </w:rPr>
        <w:t>，培养学生</w:t>
      </w:r>
      <w:r w:rsidR="00433F27" w:rsidRPr="00D637C7">
        <w:rPr>
          <w:rFonts w:ascii="仿宋" w:eastAsia="仿宋" w:hAnsi="仿宋" w:hint="eastAsia"/>
          <w:sz w:val="24"/>
          <w:szCs w:val="24"/>
        </w:rPr>
        <w:t>爱党、</w:t>
      </w:r>
      <w:r w:rsidR="00433F27" w:rsidRPr="00D637C7">
        <w:rPr>
          <w:rFonts w:ascii="仿宋" w:eastAsia="仿宋" w:hAnsi="仿宋"/>
          <w:sz w:val="24"/>
          <w:szCs w:val="24"/>
        </w:rPr>
        <w:t>爱国</w:t>
      </w:r>
      <w:r w:rsidR="00433F27" w:rsidRPr="00D637C7">
        <w:rPr>
          <w:rFonts w:ascii="仿宋" w:eastAsia="仿宋" w:hAnsi="仿宋" w:hint="eastAsia"/>
          <w:sz w:val="24"/>
          <w:szCs w:val="24"/>
        </w:rPr>
        <w:t>和</w:t>
      </w:r>
      <w:r w:rsidR="00433F27" w:rsidRPr="00D637C7">
        <w:rPr>
          <w:rFonts w:ascii="仿宋" w:eastAsia="仿宋" w:hAnsi="仿宋"/>
          <w:sz w:val="24"/>
          <w:szCs w:val="24"/>
        </w:rPr>
        <w:t>进取奉献精神。</w:t>
      </w:r>
      <w:r w:rsidR="00082CAD" w:rsidRPr="00D637C7">
        <w:rPr>
          <w:rFonts w:ascii="仿宋" w:eastAsia="仿宋" w:hAnsi="仿宋" w:hint="eastAsia"/>
          <w:sz w:val="24"/>
          <w:szCs w:val="24"/>
        </w:rPr>
        <w:t>学校</w:t>
      </w:r>
      <w:r w:rsidR="00433F27" w:rsidRPr="00D637C7">
        <w:rPr>
          <w:rFonts w:ascii="仿宋" w:eastAsia="仿宋" w:hAnsi="仿宋"/>
          <w:sz w:val="24"/>
          <w:szCs w:val="24"/>
        </w:rPr>
        <w:t>始终能把德育工作作为学校培养合格人才的生命线</w:t>
      </w:r>
      <w:r w:rsidR="00433F27" w:rsidRPr="00D637C7">
        <w:rPr>
          <w:rFonts w:ascii="仿宋" w:eastAsia="仿宋" w:hAnsi="仿宋" w:hint="eastAsia"/>
          <w:sz w:val="24"/>
          <w:szCs w:val="24"/>
        </w:rPr>
        <w:t>，努力</w:t>
      </w:r>
      <w:r w:rsidR="00433F27" w:rsidRPr="00D637C7">
        <w:rPr>
          <w:rFonts w:ascii="仿宋" w:eastAsia="仿宋" w:hAnsi="仿宋"/>
          <w:sz w:val="24"/>
          <w:szCs w:val="24"/>
        </w:rPr>
        <w:t>抓紧抓实</w:t>
      </w:r>
      <w:r w:rsidR="00433F27" w:rsidRPr="00D637C7">
        <w:rPr>
          <w:rFonts w:ascii="仿宋" w:eastAsia="仿宋" w:hAnsi="仿宋" w:hint="eastAsia"/>
          <w:sz w:val="24"/>
          <w:szCs w:val="24"/>
        </w:rPr>
        <w:t>。</w:t>
      </w:r>
      <w:r w:rsidR="00433F27" w:rsidRPr="00D637C7">
        <w:rPr>
          <w:rFonts w:ascii="仿宋" w:eastAsia="仿宋" w:hAnsi="仿宋"/>
          <w:sz w:val="24"/>
          <w:szCs w:val="24"/>
        </w:rPr>
        <w:t>在严格落实上级德育工作指示精神的同时，将德育课程开齐开足，并瞄准了思政课堂这块主阵地，开通了德育工作进课堂的主渠道，使每个学生在思政课堂上吸取养分的同时，并能在其他课堂上也解决现实的思想问题，形成了立德树人的良好有效机制。使学校的德育工作既有进步性又有针对性</w:t>
      </w:r>
      <w:r w:rsidR="00082CAD" w:rsidRPr="00D637C7">
        <w:rPr>
          <w:rFonts w:ascii="仿宋" w:eastAsia="仿宋" w:hAnsi="仿宋" w:hint="eastAsia"/>
          <w:sz w:val="24"/>
          <w:szCs w:val="24"/>
        </w:rPr>
        <w:t>，</w:t>
      </w:r>
      <w:r w:rsidR="00433F27" w:rsidRPr="00D637C7">
        <w:rPr>
          <w:rFonts w:ascii="仿宋" w:eastAsia="仿宋" w:hAnsi="仿宋"/>
          <w:sz w:val="24"/>
          <w:szCs w:val="24"/>
        </w:rPr>
        <w:t>调动了同学们的积极上进的自觉性和参与性，学校立德树人土壤肥厚，培养出了一批批思想进步，学习进取的新时代合格人</w:t>
      </w:r>
      <w:r w:rsidR="00433F27" w:rsidRPr="00D637C7">
        <w:rPr>
          <w:rFonts w:ascii="仿宋" w:eastAsia="仿宋" w:hAnsi="仿宋" w:hint="eastAsia"/>
          <w:sz w:val="24"/>
          <w:szCs w:val="24"/>
        </w:rPr>
        <w:t>才。</w:t>
      </w:r>
    </w:p>
    <w:p w:rsidR="00433F27" w:rsidRPr="00D637C7" w:rsidRDefault="00433F27"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中国共产党第二十次全国代表大会，是在全党全国各族人民迈上全面建设社会主义现代化国家新征程、向第二个百年奋斗目标进军的关键时刻召开的一次十分重要的大会。学校利用二十大大会召开之际，宣传我国自十八大以来取得的辉煌成就，让学生深刻认识到四个自信，作为职业学校的学生要学好本领，为社会做出应有的贡献。</w:t>
      </w:r>
    </w:p>
    <w:p w:rsidR="00433F27" w:rsidRPr="00D637C7" w:rsidRDefault="00717BA2" w:rsidP="00D0194E">
      <w:pPr>
        <w:spacing w:line="360" w:lineRule="auto"/>
        <w:jc w:val="center"/>
        <w:rPr>
          <w:rFonts w:ascii="仿宋" w:eastAsia="仿宋" w:hAnsi="仿宋"/>
          <w:sz w:val="24"/>
          <w:szCs w:val="24"/>
        </w:rPr>
      </w:pPr>
      <w:r>
        <w:rPr>
          <w:rFonts w:ascii="仿宋" w:eastAsia="仿宋" w:hAnsi="仿宋"/>
          <w:noProof/>
          <w:sz w:val="24"/>
          <w:szCs w:val="24"/>
        </w:rPr>
        <w:lastRenderedPageBreak/>
        <w:t>5</w:t>
      </w:r>
      <w:r w:rsidR="00D0194E">
        <w:rPr>
          <w:rFonts w:ascii="仿宋" w:eastAsia="仿宋" w:hAnsi="仿宋"/>
          <w:noProof/>
          <w:sz w:val="24"/>
          <w:szCs w:val="24"/>
        </w:rPr>
        <w:drawing>
          <wp:inline distT="0" distB="0" distL="0" distR="0">
            <wp:extent cx="2400000" cy="180000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1：学习二十大精神.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rFonts w:ascii="仿宋" w:eastAsia="仿宋" w:hAnsi="仿宋"/>
          <w:noProof/>
          <w:sz w:val="24"/>
          <w:szCs w:val="24"/>
        </w:rPr>
        <w:t xml:space="preserve"> </w:t>
      </w:r>
      <w:r>
        <w:rPr>
          <w:rFonts w:ascii="仿宋" w:eastAsia="仿宋" w:hAnsi="仿宋"/>
          <w:noProof/>
          <w:sz w:val="24"/>
          <w:szCs w:val="24"/>
        </w:rPr>
        <w:drawing>
          <wp:inline distT="0" distB="0" distL="0" distR="0">
            <wp:extent cx="2400000" cy="180000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二十大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433F27" w:rsidRPr="00D637C7" w:rsidRDefault="00433F27" w:rsidP="00D637C7">
      <w:pPr>
        <w:pStyle w:val="a3"/>
        <w:spacing w:line="360" w:lineRule="auto"/>
        <w:ind w:firstLine="480"/>
        <w:jc w:val="center"/>
        <w:rPr>
          <w:rFonts w:ascii="仿宋" w:eastAsia="仿宋" w:hAnsi="仿宋"/>
          <w:sz w:val="24"/>
          <w:szCs w:val="24"/>
        </w:rPr>
      </w:pPr>
      <w:r w:rsidRPr="00D637C7">
        <w:rPr>
          <w:rFonts w:ascii="仿宋" w:eastAsia="仿宋" w:hAnsi="仿宋" w:hint="eastAsia"/>
          <w:sz w:val="24"/>
          <w:szCs w:val="24"/>
        </w:rPr>
        <w:t>图</w:t>
      </w:r>
      <w:r w:rsidR="002717BB" w:rsidRPr="00D637C7">
        <w:rPr>
          <w:rFonts w:ascii="仿宋" w:eastAsia="仿宋" w:hAnsi="仿宋"/>
          <w:sz w:val="24"/>
          <w:szCs w:val="24"/>
        </w:rPr>
        <w:t>1</w:t>
      </w:r>
      <w:r w:rsidR="00082CAD" w:rsidRPr="00D637C7">
        <w:rPr>
          <w:rFonts w:ascii="仿宋" w:eastAsia="仿宋" w:hAnsi="仿宋" w:hint="eastAsia"/>
          <w:sz w:val="24"/>
          <w:szCs w:val="24"/>
        </w:rPr>
        <w:t>.</w:t>
      </w:r>
      <w:r w:rsidR="00082CAD" w:rsidRPr="00D637C7">
        <w:rPr>
          <w:rFonts w:ascii="仿宋" w:eastAsia="仿宋" w:hAnsi="仿宋"/>
          <w:sz w:val="24"/>
          <w:szCs w:val="24"/>
        </w:rPr>
        <w:t>1</w:t>
      </w:r>
      <w:r w:rsidRPr="00D637C7">
        <w:rPr>
          <w:rFonts w:ascii="仿宋" w:eastAsia="仿宋" w:hAnsi="仿宋"/>
          <w:sz w:val="24"/>
          <w:szCs w:val="24"/>
        </w:rPr>
        <w:t xml:space="preserve"> </w:t>
      </w:r>
      <w:r w:rsidRPr="00D637C7">
        <w:rPr>
          <w:rFonts w:ascii="仿宋" w:eastAsia="仿宋" w:hAnsi="仿宋" w:hint="eastAsia"/>
          <w:sz w:val="24"/>
          <w:szCs w:val="24"/>
        </w:rPr>
        <w:t>深入学习二十大精神</w:t>
      </w:r>
    </w:p>
    <w:p w:rsidR="00051641" w:rsidRPr="00D637C7" w:rsidRDefault="00535BFE"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2</w:t>
      </w:r>
      <w:r w:rsidRPr="00D637C7">
        <w:rPr>
          <w:rFonts w:ascii="仿宋" w:eastAsia="仿宋" w:hAnsi="仿宋"/>
          <w:sz w:val="24"/>
          <w:szCs w:val="24"/>
        </w:rPr>
        <w:t>.</w:t>
      </w:r>
      <w:r w:rsidR="00433F27" w:rsidRPr="00D637C7">
        <w:rPr>
          <w:rFonts w:ascii="仿宋" w:eastAsia="仿宋" w:hAnsi="仿宋" w:hint="eastAsia"/>
          <w:sz w:val="24"/>
          <w:szCs w:val="24"/>
        </w:rPr>
        <w:t>丰富</w:t>
      </w:r>
      <w:r w:rsidR="00433F27" w:rsidRPr="00D637C7">
        <w:rPr>
          <w:rFonts w:ascii="仿宋" w:eastAsia="仿宋" w:hAnsi="仿宋"/>
          <w:sz w:val="24"/>
          <w:szCs w:val="24"/>
        </w:rPr>
        <w:t>活动载体，</w:t>
      </w:r>
      <w:r w:rsidR="00433F27" w:rsidRPr="00D637C7">
        <w:rPr>
          <w:rFonts w:ascii="仿宋" w:eastAsia="仿宋" w:hAnsi="仿宋" w:hint="eastAsia"/>
          <w:sz w:val="24"/>
          <w:szCs w:val="24"/>
        </w:rPr>
        <w:t>运用好</w:t>
      </w:r>
      <w:r w:rsidR="00433F27" w:rsidRPr="00D637C7">
        <w:rPr>
          <w:rFonts w:ascii="仿宋" w:eastAsia="仿宋" w:hAnsi="仿宋"/>
          <w:sz w:val="24"/>
          <w:szCs w:val="24"/>
        </w:rPr>
        <w:t>重大纪念日</w:t>
      </w:r>
      <w:r w:rsidR="00433F27" w:rsidRPr="00D637C7">
        <w:rPr>
          <w:rFonts w:ascii="仿宋" w:eastAsia="仿宋" w:hAnsi="仿宋" w:hint="eastAsia"/>
          <w:sz w:val="24"/>
          <w:szCs w:val="24"/>
        </w:rPr>
        <w:t>等开展</w:t>
      </w:r>
      <w:r w:rsidR="00433F27" w:rsidRPr="00D637C7">
        <w:rPr>
          <w:rFonts w:ascii="仿宋" w:eastAsia="仿宋" w:hAnsi="仿宋"/>
          <w:sz w:val="24"/>
          <w:szCs w:val="24"/>
        </w:rPr>
        <w:t>各项有益活动，寓教于乐。为了更好的陶冶学生情操，</w:t>
      </w:r>
      <w:r w:rsidR="00433F27" w:rsidRPr="00D637C7">
        <w:rPr>
          <w:rFonts w:ascii="仿宋" w:eastAsia="仿宋" w:hAnsi="仿宋" w:hint="eastAsia"/>
          <w:sz w:val="24"/>
          <w:szCs w:val="24"/>
        </w:rPr>
        <w:t>塑造</w:t>
      </w:r>
      <w:r w:rsidR="00433F27" w:rsidRPr="00D637C7">
        <w:rPr>
          <w:rFonts w:ascii="仿宋" w:eastAsia="仿宋" w:hAnsi="仿宋"/>
          <w:sz w:val="24"/>
          <w:szCs w:val="24"/>
        </w:rPr>
        <w:t>学生健康人格，全面提高学生素质水平，学校开展了以文明风采为主线的各种丰富多彩的校园文化活动</w:t>
      </w:r>
      <w:r w:rsidR="00DB6053" w:rsidRPr="00D637C7">
        <w:rPr>
          <w:rFonts w:ascii="仿宋" w:eastAsia="仿宋" w:hAnsi="仿宋" w:hint="eastAsia"/>
          <w:sz w:val="24"/>
          <w:szCs w:val="24"/>
        </w:rPr>
        <w:t>，</w:t>
      </w:r>
      <w:r w:rsidR="00DB6053" w:rsidRPr="00D637C7">
        <w:rPr>
          <w:rFonts w:ascii="仿宋" w:eastAsia="仿宋" w:hAnsi="仿宋"/>
          <w:sz w:val="24"/>
          <w:szCs w:val="24"/>
        </w:rPr>
        <w:t>通过各类活动的开展，既丰富了同学们的业余文化生活，又提高了同学们的综合素质，形成了具有浓厚的校园文化生活，营造了一个文明、和谐、安全的校园环境。</w:t>
      </w:r>
    </w:p>
    <w:p w:rsidR="00DB6053" w:rsidRPr="00D637C7" w:rsidRDefault="00DB6053" w:rsidP="00A14696">
      <w:pPr>
        <w:spacing w:line="360" w:lineRule="auto"/>
        <w:ind w:firstLineChars="200" w:firstLine="480"/>
        <w:jc w:val="center"/>
        <w:rPr>
          <w:rFonts w:ascii="仿宋" w:eastAsia="仿宋" w:hAnsi="仿宋"/>
          <w:sz w:val="24"/>
          <w:szCs w:val="24"/>
        </w:rPr>
      </w:pPr>
      <w:r w:rsidRPr="00D637C7">
        <w:rPr>
          <w:rFonts w:ascii="仿宋" w:eastAsia="仿宋" w:hAnsi="仿宋" w:hint="eastAsia"/>
          <w:sz w:val="24"/>
          <w:szCs w:val="24"/>
        </w:rPr>
        <w:t>表1.</w:t>
      </w:r>
      <w:r w:rsidRPr="00D637C7">
        <w:rPr>
          <w:rFonts w:ascii="仿宋" w:eastAsia="仿宋" w:hAnsi="仿宋"/>
          <w:sz w:val="24"/>
          <w:szCs w:val="24"/>
        </w:rPr>
        <w:t>1 2022</w:t>
      </w:r>
      <w:r w:rsidRPr="00D637C7">
        <w:rPr>
          <w:rFonts w:ascii="仿宋" w:eastAsia="仿宋" w:hAnsi="仿宋" w:hint="eastAsia"/>
          <w:sz w:val="24"/>
          <w:szCs w:val="24"/>
        </w:rPr>
        <w:t>年月份校园文化活动安排表</w:t>
      </w:r>
    </w:p>
    <w:tbl>
      <w:tblPr>
        <w:tblStyle w:val="a4"/>
        <w:tblW w:w="0" w:type="auto"/>
        <w:tblLook w:val="04A0" w:firstRow="1" w:lastRow="0" w:firstColumn="1" w:lastColumn="0" w:noHBand="0" w:noVBand="1"/>
      </w:tblPr>
      <w:tblGrid>
        <w:gridCol w:w="988"/>
        <w:gridCol w:w="7654"/>
      </w:tblGrid>
      <w:tr w:rsidR="00DB6053" w:rsidRPr="00D637C7" w:rsidTr="00A14696">
        <w:tc>
          <w:tcPr>
            <w:tcW w:w="988" w:type="dxa"/>
          </w:tcPr>
          <w:p w:rsidR="00DB6053" w:rsidRPr="00D637C7" w:rsidRDefault="00DB6053" w:rsidP="00D637C7">
            <w:pPr>
              <w:spacing w:line="360" w:lineRule="auto"/>
              <w:jc w:val="center"/>
              <w:rPr>
                <w:rFonts w:ascii="仿宋" w:eastAsia="仿宋" w:hAnsi="仿宋"/>
                <w:sz w:val="24"/>
                <w:szCs w:val="24"/>
              </w:rPr>
            </w:pPr>
            <w:r w:rsidRPr="00D637C7">
              <w:rPr>
                <w:rFonts w:ascii="仿宋" w:eastAsia="仿宋" w:hAnsi="仿宋" w:hint="eastAsia"/>
                <w:sz w:val="24"/>
                <w:szCs w:val="24"/>
              </w:rPr>
              <w:t>月份</w:t>
            </w:r>
          </w:p>
        </w:tc>
        <w:tc>
          <w:tcPr>
            <w:tcW w:w="7654" w:type="dxa"/>
          </w:tcPr>
          <w:p w:rsidR="00DB6053" w:rsidRPr="00D637C7" w:rsidRDefault="00DB6053" w:rsidP="00D637C7">
            <w:pPr>
              <w:spacing w:line="360" w:lineRule="auto"/>
              <w:jc w:val="center"/>
              <w:rPr>
                <w:rFonts w:ascii="仿宋" w:eastAsia="仿宋" w:hAnsi="仿宋"/>
                <w:sz w:val="24"/>
                <w:szCs w:val="24"/>
              </w:rPr>
            </w:pPr>
            <w:r w:rsidRPr="00D637C7">
              <w:rPr>
                <w:rFonts w:ascii="仿宋" w:eastAsia="仿宋" w:hAnsi="仿宋" w:hint="eastAsia"/>
                <w:sz w:val="24"/>
                <w:szCs w:val="24"/>
              </w:rPr>
              <w:t>活动内容</w:t>
            </w:r>
          </w:p>
        </w:tc>
      </w:tr>
      <w:tr w:rsidR="00DB6053" w:rsidRPr="00D637C7" w:rsidTr="00A14696">
        <w:tc>
          <w:tcPr>
            <w:tcW w:w="988" w:type="dxa"/>
          </w:tcPr>
          <w:p w:rsidR="00DB6053" w:rsidRPr="00D637C7" w:rsidRDefault="00DB6053" w:rsidP="00D637C7">
            <w:pPr>
              <w:spacing w:line="360" w:lineRule="auto"/>
              <w:jc w:val="center"/>
              <w:rPr>
                <w:rFonts w:ascii="仿宋" w:eastAsia="仿宋" w:hAnsi="仿宋"/>
                <w:sz w:val="24"/>
                <w:szCs w:val="24"/>
              </w:rPr>
            </w:pPr>
            <w:r w:rsidRPr="00D637C7">
              <w:rPr>
                <w:rFonts w:ascii="仿宋" w:eastAsia="仿宋" w:hAnsi="仿宋" w:hint="eastAsia"/>
                <w:sz w:val="24"/>
                <w:szCs w:val="24"/>
              </w:rPr>
              <w:t>1</w:t>
            </w:r>
          </w:p>
        </w:tc>
        <w:tc>
          <w:tcPr>
            <w:tcW w:w="7654" w:type="dxa"/>
          </w:tcPr>
          <w:p w:rsidR="00DB6053" w:rsidRPr="00D637C7" w:rsidRDefault="00DB6053" w:rsidP="00D637C7">
            <w:pPr>
              <w:spacing w:line="360" w:lineRule="auto"/>
              <w:jc w:val="left"/>
              <w:rPr>
                <w:rFonts w:ascii="仿宋" w:eastAsia="仿宋" w:hAnsi="仿宋"/>
                <w:sz w:val="24"/>
                <w:szCs w:val="24"/>
              </w:rPr>
            </w:pPr>
            <w:r w:rsidRPr="00D637C7">
              <w:rPr>
                <w:rFonts w:ascii="仿宋" w:eastAsia="仿宋" w:hAnsi="仿宋" w:hint="eastAsia"/>
                <w:sz w:val="24"/>
                <w:szCs w:val="24"/>
              </w:rPr>
              <w:t>拔河比赛、元旦联欢</w:t>
            </w:r>
          </w:p>
        </w:tc>
      </w:tr>
      <w:tr w:rsidR="00DB6053" w:rsidRPr="00D637C7" w:rsidTr="00A14696">
        <w:tc>
          <w:tcPr>
            <w:tcW w:w="988" w:type="dxa"/>
          </w:tcPr>
          <w:p w:rsidR="00DB6053" w:rsidRPr="00D637C7" w:rsidRDefault="00DB6053" w:rsidP="00D637C7">
            <w:pPr>
              <w:spacing w:line="360" w:lineRule="auto"/>
              <w:jc w:val="center"/>
              <w:rPr>
                <w:rFonts w:ascii="仿宋" w:eastAsia="仿宋" w:hAnsi="仿宋"/>
                <w:sz w:val="24"/>
                <w:szCs w:val="24"/>
              </w:rPr>
            </w:pPr>
            <w:r w:rsidRPr="00D637C7">
              <w:rPr>
                <w:rFonts w:ascii="仿宋" w:eastAsia="仿宋" w:hAnsi="仿宋"/>
                <w:sz w:val="24"/>
                <w:szCs w:val="24"/>
              </w:rPr>
              <w:t>3</w:t>
            </w:r>
          </w:p>
        </w:tc>
        <w:tc>
          <w:tcPr>
            <w:tcW w:w="7654" w:type="dxa"/>
          </w:tcPr>
          <w:p w:rsidR="00DB6053" w:rsidRPr="00D637C7" w:rsidRDefault="00DB6053" w:rsidP="00D637C7">
            <w:pPr>
              <w:spacing w:line="360" w:lineRule="auto"/>
              <w:jc w:val="left"/>
              <w:rPr>
                <w:rFonts w:ascii="仿宋" w:eastAsia="仿宋" w:hAnsi="仿宋"/>
                <w:sz w:val="24"/>
                <w:szCs w:val="24"/>
              </w:rPr>
            </w:pPr>
            <w:r w:rsidRPr="00D637C7">
              <w:rPr>
                <w:rFonts w:ascii="仿宋" w:eastAsia="仿宋" w:hAnsi="仿宋"/>
                <w:sz w:val="24"/>
                <w:szCs w:val="24"/>
              </w:rPr>
              <w:t>学习雷锋系列活动、背诵《弟子规》</w:t>
            </w:r>
          </w:p>
        </w:tc>
      </w:tr>
      <w:tr w:rsidR="00DB6053" w:rsidRPr="00D637C7" w:rsidTr="00A14696">
        <w:tc>
          <w:tcPr>
            <w:tcW w:w="988" w:type="dxa"/>
          </w:tcPr>
          <w:p w:rsidR="00DB6053" w:rsidRPr="00D637C7" w:rsidRDefault="00DB6053" w:rsidP="00D637C7">
            <w:pPr>
              <w:spacing w:line="360" w:lineRule="auto"/>
              <w:jc w:val="center"/>
              <w:rPr>
                <w:rFonts w:ascii="仿宋" w:eastAsia="仿宋" w:hAnsi="仿宋"/>
                <w:sz w:val="24"/>
                <w:szCs w:val="24"/>
              </w:rPr>
            </w:pPr>
            <w:r w:rsidRPr="00D637C7">
              <w:rPr>
                <w:rFonts w:ascii="仿宋" w:eastAsia="仿宋" w:hAnsi="仿宋" w:hint="eastAsia"/>
                <w:sz w:val="24"/>
                <w:szCs w:val="24"/>
              </w:rPr>
              <w:t>4</w:t>
            </w:r>
          </w:p>
        </w:tc>
        <w:tc>
          <w:tcPr>
            <w:tcW w:w="7654" w:type="dxa"/>
          </w:tcPr>
          <w:p w:rsidR="00DB6053" w:rsidRPr="00D637C7" w:rsidRDefault="00DB6053" w:rsidP="00D637C7">
            <w:pPr>
              <w:spacing w:line="360" w:lineRule="auto"/>
              <w:jc w:val="left"/>
              <w:rPr>
                <w:rFonts w:ascii="仿宋" w:eastAsia="仿宋" w:hAnsi="仿宋"/>
                <w:sz w:val="24"/>
                <w:szCs w:val="24"/>
              </w:rPr>
            </w:pPr>
            <w:r w:rsidRPr="00D637C7">
              <w:rPr>
                <w:rFonts w:ascii="仿宋" w:eastAsia="仿宋" w:hAnsi="仿宋"/>
                <w:sz w:val="24"/>
                <w:szCs w:val="24"/>
              </w:rPr>
              <w:t>读书月系列活</w:t>
            </w:r>
            <w:r w:rsidRPr="00D637C7">
              <w:rPr>
                <w:rFonts w:ascii="仿宋" w:eastAsia="仿宋" w:hAnsi="仿宋" w:hint="eastAsia"/>
                <w:sz w:val="24"/>
                <w:szCs w:val="24"/>
              </w:rPr>
              <w:t>动</w:t>
            </w:r>
          </w:p>
        </w:tc>
      </w:tr>
      <w:tr w:rsidR="00DB6053" w:rsidRPr="00D637C7" w:rsidTr="00A14696">
        <w:tc>
          <w:tcPr>
            <w:tcW w:w="988" w:type="dxa"/>
          </w:tcPr>
          <w:p w:rsidR="00DB6053" w:rsidRPr="00D637C7" w:rsidRDefault="00DB6053" w:rsidP="00D637C7">
            <w:pPr>
              <w:spacing w:line="360" w:lineRule="auto"/>
              <w:jc w:val="center"/>
              <w:rPr>
                <w:rFonts w:ascii="仿宋" w:eastAsia="仿宋" w:hAnsi="仿宋"/>
                <w:sz w:val="24"/>
                <w:szCs w:val="24"/>
              </w:rPr>
            </w:pPr>
            <w:r w:rsidRPr="00D637C7">
              <w:rPr>
                <w:rFonts w:ascii="仿宋" w:eastAsia="仿宋" w:hAnsi="仿宋" w:hint="eastAsia"/>
                <w:sz w:val="24"/>
                <w:szCs w:val="24"/>
              </w:rPr>
              <w:t>5</w:t>
            </w:r>
          </w:p>
        </w:tc>
        <w:tc>
          <w:tcPr>
            <w:tcW w:w="7654" w:type="dxa"/>
          </w:tcPr>
          <w:p w:rsidR="00DB6053" w:rsidRPr="00D637C7" w:rsidRDefault="00DB6053" w:rsidP="00D637C7">
            <w:pPr>
              <w:spacing w:line="360" w:lineRule="auto"/>
              <w:jc w:val="left"/>
              <w:rPr>
                <w:rFonts w:ascii="仿宋" w:eastAsia="仿宋" w:hAnsi="仿宋"/>
                <w:sz w:val="24"/>
                <w:szCs w:val="24"/>
              </w:rPr>
            </w:pPr>
            <w:r w:rsidRPr="00D637C7">
              <w:rPr>
                <w:rFonts w:ascii="仿宋" w:eastAsia="仿宋" w:hAnsi="仿宋" w:hint="eastAsia"/>
                <w:sz w:val="24"/>
                <w:szCs w:val="24"/>
              </w:rPr>
              <w:t>入团宣誓、为妈妈做件有意义的事</w:t>
            </w:r>
          </w:p>
        </w:tc>
      </w:tr>
      <w:tr w:rsidR="00DB6053" w:rsidRPr="00D637C7" w:rsidTr="00A14696">
        <w:tc>
          <w:tcPr>
            <w:tcW w:w="988" w:type="dxa"/>
          </w:tcPr>
          <w:p w:rsidR="00DB6053" w:rsidRPr="00D637C7" w:rsidRDefault="00DB6053" w:rsidP="00D637C7">
            <w:pPr>
              <w:spacing w:line="360" w:lineRule="auto"/>
              <w:jc w:val="center"/>
              <w:rPr>
                <w:rFonts w:ascii="仿宋" w:eastAsia="仿宋" w:hAnsi="仿宋"/>
                <w:sz w:val="24"/>
                <w:szCs w:val="24"/>
              </w:rPr>
            </w:pPr>
            <w:r w:rsidRPr="00D637C7">
              <w:rPr>
                <w:rFonts w:ascii="仿宋" w:eastAsia="仿宋" w:hAnsi="仿宋" w:hint="eastAsia"/>
                <w:sz w:val="24"/>
                <w:szCs w:val="24"/>
              </w:rPr>
              <w:t>6</w:t>
            </w:r>
          </w:p>
        </w:tc>
        <w:tc>
          <w:tcPr>
            <w:tcW w:w="7654" w:type="dxa"/>
          </w:tcPr>
          <w:p w:rsidR="00DB6053" w:rsidRPr="00D637C7" w:rsidRDefault="00DB6053" w:rsidP="00D637C7">
            <w:pPr>
              <w:spacing w:line="360" w:lineRule="auto"/>
              <w:jc w:val="left"/>
              <w:rPr>
                <w:rFonts w:ascii="仿宋" w:eastAsia="仿宋" w:hAnsi="仿宋"/>
                <w:sz w:val="24"/>
                <w:szCs w:val="24"/>
              </w:rPr>
            </w:pPr>
            <w:r w:rsidRPr="00D637C7">
              <w:rPr>
                <w:rFonts w:ascii="仿宋" w:eastAsia="仿宋" w:hAnsi="仿宋" w:hint="eastAsia"/>
                <w:sz w:val="24"/>
                <w:szCs w:val="24"/>
              </w:rPr>
              <w:t>校园文化艺术节</w:t>
            </w:r>
          </w:p>
        </w:tc>
      </w:tr>
      <w:tr w:rsidR="00DB6053" w:rsidRPr="00D637C7" w:rsidTr="00A14696">
        <w:tc>
          <w:tcPr>
            <w:tcW w:w="988" w:type="dxa"/>
          </w:tcPr>
          <w:p w:rsidR="00DB6053" w:rsidRPr="00D637C7" w:rsidRDefault="00DB6053" w:rsidP="00D637C7">
            <w:pPr>
              <w:spacing w:line="360" w:lineRule="auto"/>
              <w:jc w:val="center"/>
              <w:rPr>
                <w:rFonts w:ascii="仿宋" w:eastAsia="仿宋" w:hAnsi="仿宋"/>
                <w:sz w:val="24"/>
                <w:szCs w:val="24"/>
              </w:rPr>
            </w:pPr>
            <w:r w:rsidRPr="00D637C7">
              <w:rPr>
                <w:rFonts w:ascii="仿宋" w:eastAsia="仿宋" w:hAnsi="仿宋" w:hint="eastAsia"/>
                <w:sz w:val="24"/>
                <w:szCs w:val="24"/>
              </w:rPr>
              <w:t>7</w:t>
            </w:r>
          </w:p>
        </w:tc>
        <w:tc>
          <w:tcPr>
            <w:tcW w:w="7654" w:type="dxa"/>
          </w:tcPr>
          <w:p w:rsidR="00DB6053" w:rsidRPr="00D637C7" w:rsidRDefault="00DB6053" w:rsidP="00D637C7">
            <w:pPr>
              <w:spacing w:line="360" w:lineRule="auto"/>
              <w:jc w:val="left"/>
              <w:rPr>
                <w:rFonts w:ascii="仿宋" w:eastAsia="仿宋" w:hAnsi="仿宋"/>
                <w:sz w:val="24"/>
                <w:szCs w:val="24"/>
              </w:rPr>
            </w:pPr>
            <w:r w:rsidRPr="00D637C7">
              <w:rPr>
                <w:rFonts w:ascii="仿宋" w:eastAsia="仿宋" w:hAnsi="仿宋" w:hint="eastAsia"/>
                <w:sz w:val="24"/>
                <w:szCs w:val="24"/>
              </w:rPr>
              <w:t>颂党歌咏比赛</w:t>
            </w:r>
          </w:p>
        </w:tc>
      </w:tr>
      <w:tr w:rsidR="00B760CF" w:rsidRPr="00D637C7" w:rsidTr="00A14696">
        <w:tc>
          <w:tcPr>
            <w:tcW w:w="988" w:type="dxa"/>
          </w:tcPr>
          <w:p w:rsidR="00B760CF" w:rsidRPr="00D637C7" w:rsidRDefault="00B760CF" w:rsidP="00D637C7">
            <w:pPr>
              <w:spacing w:line="360" w:lineRule="auto"/>
              <w:jc w:val="center"/>
              <w:rPr>
                <w:rFonts w:ascii="仿宋" w:eastAsia="仿宋" w:hAnsi="仿宋"/>
                <w:sz w:val="24"/>
                <w:szCs w:val="24"/>
              </w:rPr>
            </w:pPr>
            <w:r w:rsidRPr="00D637C7">
              <w:rPr>
                <w:rFonts w:ascii="仿宋" w:eastAsia="仿宋" w:hAnsi="仿宋" w:hint="eastAsia"/>
                <w:sz w:val="24"/>
                <w:szCs w:val="24"/>
              </w:rPr>
              <w:t>8</w:t>
            </w:r>
          </w:p>
        </w:tc>
        <w:tc>
          <w:tcPr>
            <w:tcW w:w="7654" w:type="dxa"/>
          </w:tcPr>
          <w:p w:rsidR="00B760CF" w:rsidRPr="00D637C7" w:rsidRDefault="00B760CF" w:rsidP="00D637C7">
            <w:pPr>
              <w:spacing w:line="360" w:lineRule="auto"/>
              <w:jc w:val="left"/>
              <w:rPr>
                <w:rFonts w:ascii="仿宋" w:eastAsia="仿宋" w:hAnsi="仿宋"/>
                <w:sz w:val="24"/>
                <w:szCs w:val="24"/>
              </w:rPr>
            </w:pPr>
            <w:r w:rsidRPr="00D637C7">
              <w:rPr>
                <w:rFonts w:ascii="仿宋" w:eastAsia="仿宋" w:hAnsi="仿宋" w:hint="eastAsia"/>
                <w:sz w:val="24"/>
                <w:szCs w:val="24"/>
              </w:rPr>
              <w:t>让我们共同成长-拓展活动、海滨翱翔，一起狂欢—假日活动</w:t>
            </w:r>
          </w:p>
        </w:tc>
      </w:tr>
      <w:tr w:rsidR="00DB6053" w:rsidRPr="00D637C7" w:rsidTr="00A14696">
        <w:tc>
          <w:tcPr>
            <w:tcW w:w="988" w:type="dxa"/>
          </w:tcPr>
          <w:p w:rsidR="00DB6053" w:rsidRPr="00D637C7" w:rsidRDefault="00DB6053" w:rsidP="00D637C7">
            <w:pPr>
              <w:spacing w:line="360" w:lineRule="auto"/>
              <w:jc w:val="center"/>
              <w:rPr>
                <w:rFonts w:ascii="仿宋" w:eastAsia="仿宋" w:hAnsi="仿宋"/>
                <w:sz w:val="24"/>
                <w:szCs w:val="24"/>
              </w:rPr>
            </w:pPr>
            <w:r w:rsidRPr="00D637C7">
              <w:rPr>
                <w:rFonts w:ascii="仿宋" w:eastAsia="仿宋" w:hAnsi="仿宋"/>
                <w:sz w:val="24"/>
                <w:szCs w:val="24"/>
              </w:rPr>
              <w:t>9</w:t>
            </w:r>
          </w:p>
        </w:tc>
        <w:tc>
          <w:tcPr>
            <w:tcW w:w="7654" w:type="dxa"/>
          </w:tcPr>
          <w:p w:rsidR="00DB6053" w:rsidRPr="00D637C7" w:rsidRDefault="00DB6053" w:rsidP="00D637C7">
            <w:pPr>
              <w:spacing w:line="360" w:lineRule="auto"/>
              <w:jc w:val="left"/>
              <w:rPr>
                <w:rFonts w:ascii="仿宋" w:eastAsia="仿宋" w:hAnsi="仿宋"/>
                <w:sz w:val="24"/>
                <w:szCs w:val="24"/>
              </w:rPr>
            </w:pPr>
            <w:r w:rsidRPr="00D637C7">
              <w:rPr>
                <w:rFonts w:ascii="仿宋" w:eastAsia="仿宋" w:hAnsi="仿宋"/>
                <w:sz w:val="24"/>
                <w:szCs w:val="24"/>
              </w:rPr>
              <w:t>新生入学教育、开学典礼、中秋晚会</w:t>
            </w:r>
          </w:p>
        </w:tc>
      </w:tr>
      <w:tr w:rsidR="00DB6053" w:rsidRPr="00D637C7" w:rsidTr="00A14696">
        <w:tc>
          <w:tcPr>
            <w:tcW w:w="988" w:type="dxa"/>
          </w:tcPr>
          <w:p w:rsidR="00DB6053" w:rsidRPr="00D637C7" w:rsidRDefault="00DB6053" w:rsidP="00D637C7">
            <w:pPr>
              <w:spacing w:line="360" w:lineRule="auto"/>
              <w:jc w:val="center"/>
              <w:rPr>
                <w:rFonts w:ascii="仿宋" w:eastAsia="仿宋" w:hAnsi="仿宋"/>
                <w:sz w:val="24"/>
                <w:szCs w:val="24"/>
              </w:rPr>
            </w:pPr>
            <w:r w:rsidRPr="00D637C7">
              <w:rPr>
                <w:rFonts w:ascii="仿宋" w:eastAsia="仿宋" w:hAnsi="仿宋" w:hint="eastAsia"/>
                <w:sz w:val="24"/>
                <w:szCs w:val="24"/>
              </w:rPr>
              <w:t>1</w:t>
            </w:r>
            <w:r w:rsidRPr="00D637C7">
              <w:rPr>
                <w:rFonts w:ascii="仿宋" w:eastAsia="仿宋" w:hAnsi="仿宋"/>
                <w:sz w:val="24"/>
                <w:szCs w:val="24"/>
              </w:rPr>
              <w:t>0</w:t>
            </w:r>
          </w:p>
        </w:tc>
        <w:tc>
          <w:tcPr>
            <w:tcW w:w="7654" w:type="dxa"/>
          </w:tcPr>
          <w:p w:rsidR="00DB6053" w:rsidRPr="00D637C7" w:rsidRDefault="00B760CF" w:rsidP="00D637C7">
            <w:pPr>
              <w:spacing w:line="360" w:lineRule="auto"/>
              <w:jc w:val="left"/>
              <w:rPr>
                <w:rFonts w:ascii="仿宋" w:eastAsia="仿宋" w:hAnsi="仿宋"/>
                <w:sz w:val="24"/>
                <w:szCs w:val="24"/>
              </w:rPr>
            </w:pPr>
            <w:r w:rsidRPr="00D637C7">
              <w:rPr>
                <w:rFonts w:ascii="仿宋" w:eastAsia="仿宋" w:hAnsi="仿宋" w:hint="eastAsia"/>
                <w:sz w:val="24"/>
                <w:szCs w:val="24"/>
              </w:rPr>
              <w:t>这就是青春原本的模样—表彰大会</w:t>
            </w:r>
          </w:p>
        </w:tc>
      </w:tr>
      <w:tr w:rsidR="00DB6053" w:rsidRPr="00D637C7" w:rsidTr="00A14696">
        <w:tc>
          <w:tcPr>
            <w:tcW w:w="988" w:type="dxa"/>
          </w:tcPr>
          <w:p w:rsidR="00DB6053" w:rsidRPr="00D637C7" w:rsidRDefault="00DB6053" w:rsidP="00D637C7">
            <w:pPr>
              <w:spacing w:line="360" w:lineRule="auto"/>
              <w:jc w:val="center"/>
              <w:rPr>
                <w:rFonts w:ascii="仿宋" w:eastAsia="仿宋" w:hAnsi="仿宋"/>
                <w:sz w:val="24"/>
                <w:szCs w:val="24"/>
              </w:rPr>
            </w:pPr>
            <w:r w:rsidRPr="00D637C7">
              <w:rPr>
                <w:rFonts w:ascii="仿宋" w:eastAsia="仿宋" w:hAnsi="仿宋" w:hint="eastAsia"/>
                <w:sz w:val="24"/>
                <w:szCs w:val="24"/>
              </w:rPr>
              <w:t>1</w:t>
            </w:r>
            <w:r w:rsidRPr="00D637C7">
              <w:rPr>
                <w:rFonts w:ascii="仿宋" w:eastAsia="仿宋" w:hAnsi="仿宋"/>
                <w:sz w:val="24"/>
                <w:szCs w:val="24"/>
              </w:rPr>
              <w:t>1</w:t>
            </w:r>
          </w:p>
        </w:tc>
        <w:tc>
          <w:tcPr>
            <w:tcW w:w="7654" w:type="dxa"/>
          </w:tcPr>
          <w:p w:rsidR="00DB6053" w:rsidRPr="00D637C7" w:rsidRDefault="00B760CF" w:rsidP="00D637C7">
            <w:pPr>
              <w:spacing w:line="360" w:lineRule="auto"/>
              <w:jc w:val="left"/>
              <w:rPr>
                <w:rFonts w:ascii="仿宋" w:eastAsia="仿宋" w:hAnsi="仿宋"/>
                <w:sz w:val="24"/>
                <w:szCs w:val="24"/>
              </w:rPr>
            </w:pPr>
            <w:r w:rsidRPr="00D637C7">
              <w:rPr>
                <w:rFonts w:ascii="仿宋" w:eastAsia="仿宋" w:hAnsi="仿宋" w:hint="eastAsia"/>
                <w:sz w:val="24"/>
                <w:szCs w:val="24"/>
              </w:rPr>
              <w:t>让我们抓住青春的尾巴—艺术写生、</w:t>
            </w:r>
            <w:r w:rsidR="00DB6053" w:rsidRPr="00D637C7">
              <w:rPr>
                <w:rFonts w:ascii="仿宋" w:eastAsia="仿宋" w:hAnsi="仿宋"/>
                <w:sz w:val="24"/>
                <w:szCs w:val="24"/>
              </w:rPr>
              <w:t>好声音大赛</w:t>
            </w:r>
          </w:p>
        </w:tc>
      </w:tr>
      <w:tr w:rsidR="00DB6053" w:rsidRPr="00D637C7" w:rsidTr="00A14696">
        <w:tc>
          <w:tcPr>
            <w:tcW w:w="988" w:type="dxa"/>
          </w:tcPr>
          <w:p w:rsidR="00DB6053" w:rsidRPr="00D637C7" w:rsidRDefault="00DB6053" w:rsidP="00D637C7">
            <w:pPr>
              <w:spacing w:line="360" w:lineRule="auto"/>
              <w:jc w:val="center"/>
              <w:rPr>
                <w:rFonts w:ascii="仿宋" w:eastAsia="仿宋" w:hAnsi="仿宋"/>
                <w:sz w:val="24"/>
                <w:szCs w:val="24"/>
              </w:rPr>
            </w:pPr>
            <w:r w:rsidRPr="00D637C7">
              <w:rPr>
                <w:rFonts w:ascii="仿宋" w:eastAsia="仿宋" w:hAnsi="仿宋" w:hint="eastAsia"/>
                <w:sz w:val="24"/>
                <w:szCs w:val="24"/>
              </w:rPr>
              <w:t>1</w:t>
            </w:r>
            <w:r w:rsidRPr="00D637C7">
              <w:rPr>
                <w:rFonts w:ascii="仿宋" w:eastAsia="仿宋" w:hAnsi="仿宋"/>
                <w:sz w:val="24"/>
                <w:szCs w:val="24"/>
              </w:rPr>
              <w:t>2</w:t>
            </w:r>
          </w:p>
        </w:tc>
        <w:tc>
          <w:tcPr>
            <w:tcW w:w="7654" w:type="dxa"/>
          </w:tcPr>
          <w:p w:rsidR="00DB6053" w:rsidRPr="00D637C7" w:rsidRDefault="00DB6053" w:rsidP="00D637C7">
            <w:pPr>
              <w:spacing w:line="360" w:lineRule="auto"/>
              <w:jc w:val="left"/>
              <w:rPr>
                <w:rFonts w:ascii="仿宋" w:eastAsia="仿宋" w:hAnsi="仿宋"/>
                <w:sz w:val="24"/>
                <w:szCs w:val="24"/>
              </w:rPr>
            </w:pPr>
            <w:r w:rsidRPr="00D637C7">
              <w:rPr>
                <w:rFonts w:ascii="仿宋" w:eastAsia="仿宋" w:hAnsi="仿宋"/>
                <w:sz w:val="24"/>
                <w:szCs w:val="24"/>
              </w:rPr>
              <w:t>《德育天地》校刊展示、内务整理比赛</w:t>
            </w:r>
          </w:p>
        </w:tc>
      </w:tr>
    </w:tbl>
    <w:p w:rsidR="00433F27" w:rsidRPr="00D637C7" w:rsidRDefault="00433F27" w:rsidP="00D637C7">
      <w:pPr>
        <w:spacing w:line="360" w:lineRule="auto"/>
        <w:ind w:firstLineChars="200" w:firstLine="480"/>
        <w:jc w:val="left"/>
        <w:rPr>
          <w:rFonts w:ascii="仿宋" w:eastAsia="仿宋" w:hAnsi="仿宋"/>
          <w:sz w:val="24"/>
          <w:szCs w:val="24"/>
          <w:highlight w:val="yellow"/>
        </w:rPr>
      </w:pPr>
    </w:p>
    <w:p w:rsidR="00433F27" w:rsidRPr="00D637C7" w:rsidRDefault="00D0194E" w:rsidP="00D637C7">
      <w:pPr>
        <w:spacing w:line="360" w:lineRule="auto"/>
        <w:ind w:firstLineChars="200" w:firstLine="480"/>
        <w:jc w:val="center"/>
        <w:rPr>
          <w:rFonts w:ascii="仿宋" w:eastAsia="仿宋" w:hAnsi="仿宋"/>
          <w:sz w:val="24"/>
          <w:szCs w:val="24"/>
        </w:rPr>
      </w:pPr>
      <w:r>
        <w:rPr>
          <w:rFonts w:ascii="仿宋" w:eastAsia="仿宋" w:hAnsi="仿宋"/>
          <w:noProof/>
          <w:sz w:val="24"/>
          <w:szCs w:val="24"/>
        </w:rPr>
        <w:lastRenderedPageBreak/>
        <w:drawing>
          <wp:inline distT="0" distB="0" distL="0" distR="0">
            <wp:extent cx="2400000" cy="1800000"/>
            <wp:effectExtent l="0" t="0" r="63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2：通才好声音比赛.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433F27" w:rsidRPr="00D637C7" w:rsidRDefault="002717BB" w:rsidP="00D637C7">
      <w:pPr>
        <w:spacing w:line="360" w:lineRule="auto"/>
        <w:ind w:firstLineChars="200" w:firstLine="480"/>
        <w:jc w:val="center"/>
        <w:rPr>
          <w:rFonts w:ascii="仿宋" w:eastAsia="仿宋" w:hAnsi="仿宋"/>
          <w:sz w:val="24"/>
          <w:szCs w:val="24"/>
        </w:rPr>
      </w:pPr>
      <w:r w:rsidRPr="00D637C7">
        <w:rPr>
          <w:rFonts w:ascii="仿宋" w:eastAsia="仿宋" w:hAnsi="仿宋"/>
          <w:sz w:val="24"/>
          <w:szCs w:val="24"/>
        </w:rPr>
        <w:t>1</w:t>
      </w:r>
      <w:r w:rsidR="00082CAD" w:rsidRPr="00D637C7">
        <w:rPr>
          <w:rFonts w:ascii="仿宋" w:eastAsia="仿宋" w:hAnsi="仿宋"/>
          <w:sz w:val="24"/>
          <w:szCs w:val="24"/>
        </w:rPr>
        <w:t>.</w:t>
      </w:r>
      <w:r w:rsidRPr="00D637C7">
        <w:rPr>
          <w:rFonts w:ascii="仿宋" w:eastAsia="仿宋" w:hAnsi="仿宋"/>
          <w:sz w:val="24"/>
          <w:szCs w:val="24"/>
        </w:rPr>
        <w:t>2</w:t>
      </w:r>
      <w:r w:rsidR="00082CAD" w:rsidRPr="00D637C7">
        <w:rPr>
          <w:rFonts w:ascii="仿宋" w:eastAsia="仿宋" w:hAnsi="仿宋"/>
          <w:sz w:val="24"/>
          <w:szCs w:val="24"/>
        </w:rPr>
        <w:t xml:space="preserve"> </w:t>
      </w:r>
      <w:r w:rsidR="00433F27" w:rsidRPr="00D637C7">
        <w:rPr>
          <w:rFonts w:ascii="仿宋" w:eastAsia="仿宋" w:hAnsi="仿宋" w:hint="eastAsia"/>
          <w:sz w:val="24"/>
          <w:szCs w:val="24"/>
        </w:rPr>
        <w:t>通才好声音比赛</w:t>
      </w:r>
    </w:p>
    <w:p w:rsidR="00433F27" w:rsidRPr="00D637C7" w:rsidRDefault="00535BFE"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3</w:t>
      </w:r>
      <w:r w:rsidRPr="00D637C7">
        <w:rPr>
          <w:rFonts w:ascii="仿宋" w:eastAsia="仿宋" w:hAnsi="仿宋"/>
          <w:sz w:val="24"/>
          <w:szCs w:val="24"/>
        </w:rPr>
        <w:t>.</w:t>
      </w:r>
      <w:r w:rsidR="00433F27" w:rsidRPr="00D637C7">
        <w:rPr>
          <w:rFonts w:ascii="仿宋" w:eastAsia="仿宋" w:hAnsi="仿宋"/>
          <w:sz w:val="24"/>
          <w:szCs w:val="24"/>
        </w:rPr>
        <w:t>以学生</w:t>
      </w:r>
      <w:r w:rsidR="00433F27" w:rsidRPr="00D637C7">
        <w:rPr>
          <w:rFonts w:ascii="仿宋" w:eastAsia="仿宋" w:hAnsi="仿宋" w:hint="eastAsia"/>
          <w:sz w:val="24"/>
          <w:szCs w:val="24"/>
        </w:rPr>
        <w:t>自主管理</w:t>
      </w:r>
      <w:r w:rsidR="00433F27" w:rsidRPr="00D637C7">
        <w:rPr>
          <w:rFonts w:ascii="仿宋" w:eastAsia="仿宋" w:hAnsi="仿宋"/>
          <w:sz w:val="24"/>
          <w:szCs w:val="24"/>
        </w:rPr>
        <w:t>为主体，降低德育工作重心，充分发挥学生社团在学校德育工作中的主观能动性。社团是学生成长的摇篮，是校园文化中心，更是学生自我管理、自我锻炼、自我提升的最佳平台。学校各级各类社团在学校政教处与教务处的悉心关怀下，计划周密，活动经常，效果明显。诸如年度内开展的：“国旗下演讲与自我介绍”，“班级教室门前礼仪”，“我身边的抗疫英雄”，“PS、书法大赛”，“团歌唱起来，团徽戴起来”等系列活动。这些活动的顺利开展，大幅度提升了同学们组织活动的能力，增强了同学们实际动手的能力，使同学们学得上心，玩得开心，</w:t>
      </w:r>
      <w:r w:rsidR="00433F27" w:rsidRPr="00D637C7">
        <w:rPr>
          <w:rFonts w:ascii="仿宋" w:eastAsia="仿宋" w:hAnsi="仿宋" w:hint="eastAsia"/>
          <w:sz w:val="24"/>
          <w:szCs w:val="24"/>
        </w:rPr>
        <w:t>在学习中培养了兴趣，在活动中学到了知识，在参与的过程中提升了思想，现在的校园是积极的校园、上进的校园、和谐的校园。</w:t>
      </w:r>
    </w:p>
    <w:p w:rsidR="006B7F77" w:rsidRPr="00D637C7" w:rsidRDefault="006B7F77" w:rsidP="00D637C7">
      <w:pPr>
        <w:spacing w:line="360" w:lineRule="auto"/>
        <w:rPr>
          <w:b/>
          <w:sz w:val="24"/>
          <w:szCs w:val="24"/>
        </w:rPr>
      </w:pPr>
    </w:p>
    <w:p w:rsidR="006B7F77" w:rsidRPr="00D637C7" w:rsidRDefault="006B7F77" w:rsidP="00D637C7">
      <w:pPr>
        <w:spacing w:line="360" w:lineRule="auto"/>
        <w:rPr>
          <w:rFonts w:ascii="黑体" w:eastAsia="黑体" w:hAnsi="黑体"/>
          <w:b/>
          <w:sz w:val="24"/>
          <w:szCs w:val="24"/>
        </w:rPr>
      </w:pPr>
      <w:r w:rsidRPr="00D637C7">
        <w:rPr>
          <w:rFonts w:ascii="黑体" w:eastAsia="黑体" w:hAnsi="黑体" w:hint="eastAsia"/>
          <w:b/>
          <w:sz w:val="24"/>
          <w:szCs w:val="24"/>
        </w:rPr>
        <w:t>案例</w:t>
      </w:r>
      <w:r w:rsidR="007C74FD" w:rsidRPr="00D637C7">
        <w:rPr>
          <w:rFonts w:ascii="黑体" w:eastAsia="黑体" w:hAnsi="黑体" w:hint="eastAsia"/>
          <w:b/>
          <w:sz w:val="24"/>
          <w:szCs w:val="24"/>
        </w:rPr>
        <w:t>分享</w:t>
      </w:r>
      <w:r w:rsidRPr="00D637C7">
        <w:rPr>
          <w:rFonts w:ascii="黑体" w:eastAsia="黑体" w:hAnsi="黑体" w:hint="eastAsia"/>
          <w:b/>
          <w:sz w:val="24"/>
          <w:szCs w:val="24"/>
        </w:rPr>
        <w:t>1：这就是青春原本的模样</w:t>
      </w:r>
    </w:p>
    <w:p w:rsidR="006B7F77" w:rsidRPr="00D637C7" w:rsidRDefault="006B7F77" w:rsidP="00D637C7">
      <w:pPr>
        <w:spacing w:line="360" w:lineRule="auto"/>
        <w:ind w:firstLineChars="200" w:firstLine="480"/>
        <w:jc w:val="left"/>
        <w:rPr>
          <w:rFonts w:ascii="楷体" w:eastAsia="楷体" w:hAnsi="楷体"/>
          <w:sz w:val="24"/>
          <w:szCs w:val="24"/>
        </w:rPr>
      </w:pPr>
      <w:r w:rsidRPr="00D637C7">
        <w:rPr>
          <w:rFonts w:ascii="楷体" w:eastAsia="楷体" w:hAnsi="楷体" w:hint="eastAsia"/>
          <w:sz w:val="24"/>
          <w:szCs w:val="24"/>
        </w:rPr>
        <w:t>奋力奔跑，勇于追梦，是新时代青年应有的姿态；创新担当，求真务实，是时代青年应有的精神。时代造就新青年，青春辉映新作为。在大连通才学校，在我们身边就有许多品学兼优、奋发向上的优秀学生。学校官方微信公众号推出“这就是青春原本的模样！”专题，记录他们的青春风采，给全体同学树立光辉的旗帜，激励大家向榜样靠拢。</w:t>
      </w:r>
    </w:p>
    <w:p w:rsidR="006B7F77" w:rsidRDefault="006B7F77" w:rsidP="00D637C7">
      <w:pPr>
        <w:spacing w:line="360" w:lineRule="auto"/>
        <w:ind w:firstLineChars="200" w:firstLine="480"/>
        <w:jc w:val="left"/>
        <w:rPr>
          <w:rFonts w:ascii="楷体" w:eastAsia="楷体" w:hAnsi="楷体"/>
          <w:sz w:val="24"/>
          <w:szCs w:val="24"/>
        </w:rPr>
      </w:pPr>
      <w:r w:rsidRPr="00D637C7">
        <w:rPr>
          <w:rFonts w:ascii="楷体" w:eastAsia="楷体" w:hAnsi="楷体" w:hint="eastAsia"/>
          <w:sz w:val="24"/>
          <w:szCs w:val="24"/>
        </w:rPr>
        <w:t>在2021-2022学年度，我共计有“三好学生”27名，“优秀班级干部”16名，“道德模范”16名“优秀寝室长”17名“优秀舍务人员”24名“优秀学生会”22名。</w:t>
      </w:r>
    </w:p>
    <w:p w:rsidR="00D0194E" w:rsidRPr="00D637C7" w:rsidRDefault="00717BA2" w:rsidP="00D637C7">
      <w:pPr>
        <w:spacing w:line="360" w:lineRule="auto"/>
        <w:ind w:firstLineChars="200" w:firstLine="480"/>
        <w:jc w:val="left"/>
        <w:rPr>
          <w:rFonts w:ascii="楷体" w:eastAsia="楷体" w:hAnsi="楷体"/>
          <w:sz w:val="24"/>
          <w:szCs w:val="24"/>
        </w:rPr>
      </w:pPr>
      <w:r>
        <w:rPr>
          <w:rFonts w:ascii="楷体" w:eastAsia="楷体" w:hAnsi="楷体" w:hint="eastAsia"/>
          <w:noProof/>
          <w:sz w:val="24"/>
          <w:szCs w:val="24"/>
        </w:rPr>
        <w:lastRenderedPageBreak/>
        <w:drawing>
          <wp:inline distT="0" distB="0" distL="0" distR="0" wp14:anchorId="5B8C21A2" wp14:editId="29F31D51">
            <wp:extent cx="2400000" cy="1800000"/>
            <wp:effectExtent l="0" t="0" r="63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先进团体.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noProof/>
        </w:rPr>
        <w:t xml:space="preserve"> </w:t>
      </w:r>
      <w:r>
        <w:rPr>
          <w:rFonts w:ascii="楷体" w:eastAsia="楷体" w:hAnsi="楷体"/>
          <w:noProof/>
          <w:sz w:val="24"/>
          <w:szCs w:val="24"/>
        </w:rPr>
        <w:drawing>
          <wp:inline distT="0" distB="0" distL="0" distR="0">
            <wp:extent cx="2398575" cy="180000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先进团体2.jpg"/>
                    <pic:cNvPicPr/>
                  </pic:nvPicPr>
                  <pic:blipFill>
                    <a:blip r:embed="rId17">
                      <a:extLst>
                        <a:ext uri="{28A0092B-C50C-407E-A947-70E740481C1C}">
                          <a14:useLocalDpi xmlns:a14="http://schemas.microsoft.com/office/drawing/2010/main" val="0"/>
                        </a:ext>
                      </a:extLst>
                    </a:blip>
                    <a:stretch>
                      <a:fillRect/>
                    </a:stretch>
                  </pic:blipFill>
                  <pic:spPr>
                    <a:xfrm>
                      <a:off x="0" y="0"/>
                      <a:ext cx="2398575" cy="1800000"/>
                    </a:xfrm>
                    <a:prstGeom prst="rect">
                      <a:avLst/>
                    </a:prstGeom>
                  </pic:spPr>
                </pic:pic>
              </a:graphicData>
            </a:graphic>
          </wp:inline>
        </w:drawing>
      </w:r>
    </w:p>
    <w:p w:rsidR="00A14696" w:rsidRPr="00D637C7" w:rsidRDefault="00A14696" w:rsidP="00A14696">
      <w:pPr>
        <w:spacing w:line="360" w:lineRule="auto"/>
        <w:ind w:firstLineChars="200" w:firstLine="480"/>
        <w:jc w:val="center"/>
        <w:rPr>
          <w:rFonts w:ascii="仿宋" w:eastAsia="仿宋" w:hAnsi="仿宋"/>
          <w:sz w:val="24"/>
          <w:szCs w:val="24"/>
        </w:rPr>
      </w:pPr>
      <w:r w:rsidRPr="00D637C7">
        <w:rPr>
          <w:rFonts w:ascii="仿宋" w:eastAsia="仿宋" w:hAnsi="仿宋"/>
          <w:sz w:val="24"/>
          <w:szCs w:val="24"/>
        </w:rPr>
        <w:t>1.</w:t>
      </w:r>
      <w:r>
        <w:rPr>
          <w:rFonts w:ascii="仿宋" w:eastAsia="仿宋" w:hAnsi="仿宋"/>
          <w:sz w:val="24"/>
          <w:szCs w:val="24"/>
        </w:rPr>
        <w:t>3</w:t>
      </w:r>
      <w:r w:rsidRPr="00D637C7">
        <w:rPr>
          <w:rFonts w:ascii="仿宋" w:eastAsia="仿宋" w:hAnsi="仿宋"/>
          <w:sz w:val="24"/>
          <w:szCs w:val="24"/>
        </w:rPr>
        <w:t xml:space="preserve"> </w:t>
      </w:r>
      <w:r>
        <w:rPr>
          <w:rFonts w:ascii="仿宋" w:eastAsia="仿宋" w:hAnsi="仿宋" w:hint="eastAsia"/>
          <w:sz w:val="24"/>
          <w:szCs w:val="24"/>
        </w:rPr>
        <w:t>先进个人合影</w:t>
      </w:r>
    </w:p>
    <w:p w:rsidR="001822D0" w:rsidRPr="00D637C7" w:rsidRDefault="001822D0" w:rsidP="00D0194E">
      <w:pPr>
        <w:spacing w:line="360" w:lineRule="auto"/>
        <w:jc w:val="left"/>
        <w:rPr>
          <w:sz w:val="24"/>
          <w:szCs w:val="24"/>
        </w:rPr>
      </w:pPr>
    </w:p>
    <w:p w:rsidR="001822D0" w:rsidRPr="00D637C7" w:rsidRDefault="001822D0" w:rsidP="00D637C7">
      <w:pPr>
        <w:spacing w:line="360" w:lineRule="auto"/>
        <w:rPr>
          <w:rFonts w:ascii="黑体" w:eastAsia="黑体" w:hAnsi="黑体"/>
          <w:b/>
          <w:sz w:val="24"/>
          <w:szCs w:val="24"/>
        </w:rPr>
      </w:pPr>
      <w:r w:rsidRPr="00D637C7">
        <w:rPr>
          <w:rFonts w:ascii="黑体" w:eastAsia="黑体" w:hAnsi="黑体" w:hint="eastAsia"/>
          <w:b/>
          <w:sz w:val="24"/>
          <w:szCs w:val="24"/>
        </w:rPr>
        <w:t>案例分享</w:t>
      </w:r>
      <w:r w:rsidRPr="00D637C7">
        <w:rPr>
          <w:rFonts w:ascii="黑体" w:eastAsia="黑体" w:hAnsi="黑体"/>
          <w:b/>
          <w:sz w:val="24"/>
          <w:szCs w:val="24"/>
        </w:rPr>
        <w:t>2</w:t>
      </w:r>
      <w:r w:rsidRPr="00D637C7">
        <w:rPr>
          <w:rFonts w:ascii="黑体" w:eastAsia="黑体" w:hAnsi="黑体" w:hint="eastAsia"/>
          <w:b/>
          <w:sz w:val="24"/>
          <w:szCs w:val="24"/>
        </w:rPr>
        <w:t>：教育</w:t>
      </w:r>
      <w:r w:rsidR="0089484F" w:rsidRPr="00D637C7">
        <w:rPr>
          <w:rFonts w:ascii="黑体" w:eastAsia="黑体" w:hAnsi="黑体" w:hint="eastAsia"/>
          <w:b/>
          <w:sz w:val="24"/>
          <w:szCs w:val="24"/>
        </w:rPr>
        <w:t>在于挖潜个性发展</w:t>
      </w:r>
    </w:p>
    <w:p w:rsidR="001822D0" w:rsidRPr="00D637C7" w:rsidRDefault="001822D0" w:rsidP="00D637C7">
      <w:pPr>
        <w:spacing w:line="360" w:lineRule="auto"/>
        <w:rPr>
          <w:sz w:val="24"/>
          <w:szCs w:val="24"/>
        </w:rPr>
      </w:pPr>
    </w:p>
    <w:p w:rsidR="001822D0" w:rsidRPr="00D637C7" w:rsidRDefault="001822D0" w:rsidP="00D637C7">
      <w:pPr>
        <w:spacing w:line="360" w:lineRule="auto"/>
        <w:ind w:firstLineChars="200" w:firstLine="480"/>
        <w:rPr>
          <w:rFonts w:ascii="楷体" w:eastAsia="楷体" w:hAnsi="楷体"/>
          <w:sz w:val="24"/>
          <w:szCs w:val="24"/>
        </w:rPr>
      </w:pPr>
      <w:r w:rsidRPr="00D637C7">
        <w:rPr>
          <w:rFonts w:ascii="楷体" w:eastAsia="楷体" w:hAnsi="楷体"/>
          <w:sz w:val="24"/>
          <w:szCs w:val="24"/>
        </w:rPr>
        <w:t>19</w:t>
      </w:r>
      <w:r w:rsidRPr="00D637C7">
        <w:rPr>
          <w:rFonts w:ascii="楷体" w:eastAsia="楷体" w:hAnsi="楷体" w:hint="eastAsia"/>
          <w:sz w:val="24"/>
          <w:szCs w:val="24"/>
        </w:rPr>
        <w:t>级商务日语班</w:t>
      </w:r>
      <w:r w:rsidRPr="00D637C7">
        <w:rPr>
          <w:rFonts w:ascii="楷体" w:eastAsia="楷体" w:hAnsi="楷体"/>
          <w:sz w:val="24"/>
          <w:szCs w:val="24"/>
        </w:rPr>
        <w:t>体委单禹博，原本在社会上打工，吃过很多苦，在机缘巧合之下，来到通才读书。在班级里他担任体委一职，但他的脾气特别暴躁，不阳光，负能量满满。</w:t>
      </w:r>
      <w:r w:rsidRPr="00D637C7">
        <w:rPr>
          <w:rFonts w:ascii="楷体" w:eastAsia="楷体" w:hAnsi="楷体" w:hint="eastAsia"/>
          <w:sz w:val="24"/>
          <w:szCs w:val="24"/>
        </w:rPr>
        <w:t>在体育方亮老师</w:t>
      </w:r>
      <w:r w:rsidRPr="00D637C7">
        <w:rPr>
          <w:rFonts w:ascii="楷体" w:eastAsia="楷体" w:hAnsi="楷体"/>
          <w:sz w:val="24"/>
          <w:szCs w:val="24"/>
        </w:rPr>
        <w:t>给他们班上体育课之后，有意识地去引导他带领同学们一起做游戏、进行体育运动</w:t>
      </w:r>
      <w:r w:rsidR="00D51FAF" w:rsidRPr="00D637C7">
        <w:rPr>
          <w:rFonts w:ascii="楷体" w:eastAsia="楷体" w:hAnsi="楷体" w:hint="eastAsia"/>
          <w:sz w:val="24"/>
          <w:szCs w:val="24"/>
        </w:rPr>
        <w:t>，</w:t>
      </w:r>
      <w:r w:rsidRPr="00D637C7">
        <w:rPr>
          <w:rFonts w:ascii="楷体" w:eastAsia="楷体" w:hAnsi="楷体"/>
          <w:sz w:val="24"/>
          <w:szCs w:val="24"/>
        </w:rPr>
        <w:t>发现他渐渐地喜欢上体育课，喜欢上体育运动，尤其是踢足球，</w:t>
      </w:r>
      <w:r w:rsidR="00D51FAF" w:rsidRPr="00D637C7">
        <w:rPr>
          <w:rFonts w:ascii="楷体" w:eastAsia="楷体" w:hAnsi="楷体" w:hint="eastAsia"/>
          <w:sz w:val="24"/>
          <w:szCs w:val="24"/>
        </w:rPr>
        <w:t>因此</w:t>
      </w:r>
      <w:r w:rsidRPr="00D637C7">
        <w:rPr>
          <w:rFonts w:ascii="楷体" w:eastAsia="楷体" w:hAnsi="楷体" w:hint="eastAsia"/>
          <w:sz w:val="24"/>
          <w:szCs w:val="24"/>
        </w:rPr>
        <w:t>老师</w:t>
      </w:r>
      <w:r w:rsidRPr="00D637C7">
        <w:rPr>
          <w:rFonts w:ascii="楷体" w:eastAsia="楷体" w:hAnsi="楷体"/>
          <w:sz w:val="24"/>
          <w:szCs w:val="24"/>
        </w:rPr>
        <w:t>让他</w:t>
      </w:r>
      <w:r w:rsidR="00D51FAF" w:rsidRPr="00D637C7">
        <w:rPr>
          <w:rFonts w:ascii="楷体" w:eastAsia="楷体" w:hAnsi="楷体"/>
          <w:sz w:val="24"/>
          <w:szCs w:val="24"/>
        </w:rPr>
        <w:t>加入了学校的足球队和学生会体育部。自从这之后，他非常积极主动地</w:t>
      </w:r>
      <w:r w:rsidRPr="00D637C7">
        <w:rPr>
          <w:rFonts w:ascii="楷体" w:eastAsia="楷体" w:hAnsi="楷体"/>
          <w:sz w:val="24"/>
          <w:szCs w:val="24"/>
        </w:rPr>
        <w:t>协助</w:t>
      </w:r>
      <w:r w:rsidRPr="00D637C7">
        <w:rPr>
          <w:rFonts w:ascii="楷体" w:eastAsia="楷体" w:hAnsi="楷体" w:hint="eastAsia"/>
          <w:sz w:val="24"/>
          <w:szCs w:val="24"/>
        </w:rPr>
        <w:t>体育</w:t>
      </w:r>
      <w:r w:rsidRPr="00D637C7">
        <w:rPr>
          <w:rFonts w:ascii="楷体" w:eastAsia="楷体" w:hAnsi="楷体"/>
          <w:sz w:val="24"/>
          <w:szCs w:val="24"/>
        </w:rPr>
        <w:t>老师检查各班间操情况、管理食堂就餐情况等。</w:t>
      </w:r>
    </w:p>
    <w:p w:rsidR="00E257D1" w:rsidRPr="00D637C7" w:rsidRDefault="001822D0" w:rsidP="00D637C7">
      <w:pPr>
        <w:spacing w:line="360" w:lineRule="auto"/>
        <w:ind w:firstLineChars="200" w:firstLine="480"/>
        <w:rPr>
          <w:rFonts w:ascii="楷体" w:eastAsia="楷体" w:hAnsi="楷体"/>
          <w:sz w:val="24"/>
          <w:szCs w:val="24"/>
        </w:rPr>
      </w:pPr>
      <w:r w:rsidRPr="00D637C7">
        <w:rPr>
          <w:rFonts w:ascii="楷体" w:eastAsia="楷体" w:hAnsi="楷体"/>
          <w:sz w:val="24"/>
          <w:szCs w:val="24"/>
        </w:rPr>
        <w:t>现在，这名同学对自己充满自信，除了上述日常工作之外，他还协助</w:t>
      </w:r>
      <w:r w:rsidR="0061022F" w:rsidRPr="00D637C7">
        <w:rPr>
          <w:rFonts w:ascii="楷体" w:eastAsia="楷体" w:hAnsi="楷体" w:hint="eastAsia"/>
          <w:sz w:val="24"/>
          <w:szCs w:val="24"/>
        </w:rPr>
        <w:t>学生处</w:t>
      </w:r>
      <w:r w:rsidRPr="00D637C7">
        <w:rPr>
          <w:rFonts w:ascii="楷体" w:eastAsia="楷体" w:hAnsi="楷体"/>
          <w:sz w:val="24"/>
          <w:szCs w:val="24"/>
        </w:rPr>
        <w:t>老师组织学生核酸检测、组织体育活</w:t>
      </w:r>
      <w:r w:rsidRPr="00D637C7">
        <w:rPr>
          <w:rFonts w:ascii="楷体" w:eastAsia="楷体" w:hAnsi="楷体" w:hint="eastAsia"/>
          <w:sz w:val="24"/>
          <w:szCs w:val="24"/>
        </w:rPr>
        <w:t>动等，做的工作十分多样，也做得非常认真和负责，得到了老师和同学们的一致认可。平时他在做这些学校的工作时，</w:t>
      </w:r>
      <w:r w:rsidR="0061022F" w:rsidRPr="00D637C7">
        <w:rPr>
          <w:rFonts w:ascii="楷体" w:eastAsia="楷体" w:hAnsi="楷体" w:hint="eastAsia"/>
          <w:sz w:val="24"/>
          <w:szCs w:val="24"/>
        </w:rPr>
        <w:t>老师</w:t>
      </w:r>
      <w:r w:rsidRPr="00D637C7">
        <w:rPr>
          <w:rFonts w:ascii="楷体" w:eastAsia="楷体" w:hAnsi="楷体" w:hint="eastAsia"/>
          <w:sz w:val="24"/>
          <w:szCs w:val="24"/>
        </w:rPr>
        <w:t>都会时常</w:t>
      </w:r>
      <w:r w:rsidR="00E257D1" w:rsidRPr="00D637C7">
        <w:rPr>
          <w:rFonts w:ascii="楷体" w:eastAsia="楷体" w:hAnsi="楷体" w:hint="eastAsia"/>
          <w:sz w:val="24"/>
          <w:szCs w:val="24"/>
        </w:rPr>
        <w:t>指导</w:t>
      </w:r>
      <w:r w:rsidRPr="00D637C7">
        <w:rPr>
          <w:rFonts w:ascii="楷体" w:eastAsia="楷体" w:hAnsi="楷体" w:hint="eastAsia"/>
          <w:sz w:val="24"/>
          <w:szCs w:val="24"/>
        </w:rPr>
        <w:t>他怎么去做这项工作，如何去组织和管理</w:t>
      </w:r>
      <w:r w:rsidR="0061022F" w:rsidRPr="00D637C7">
        <w:rPr>
          <w:rFonts w:ascii="楷体" w:eastAsia="楷体" w:hAnsi="楷体" w:hint="eastAsia"/>
          <w:sz w:val="24"/>
          <w:szCs w:val="24"/>
        </w:rPr>
        <w:t>，逐步引导他</w:t>
      </w:r>
      <w:r w:rsidR="00E257D1" w:rsidRPr="00D637C7">
        <w:rPr>
          <w:rFonts w:ascii="楷体" w:eastAsia="楷体" w:hAnsi="楷体" w:hint="eastAsia"/>
          <w:sz w:val="24"/>
          <w:szCs w:val="24"/>
        </w:rPr>
        <w:t>完成</w:t>
      </w:r>
      <w:r w:rsidR="0061022F" w:rsidRPr="00D637C7">
        <w:rPr>
          <w:rFonts w:ascii="楷体" w:eastAsia="楷体" w:hAnsi="楷体" w:hint="eastAsia"/>
          <w:sz w:val="24"/>
          <w:szCs w:val="24"/>
        </w:rPr>
        <w:t>工作</w:t>
      </w:r>
      <w:r w:rsidRPr="00D637C7">
        <w:rPr>
          <w:rFonts w:ascii="楷体" w:eastAsia="楷体" w:hAnsi="楷体" w:hint="eastAsia"/>
          <w:sz w:val="24"/>
          <w:szCs w:val="24"/>
        </w:rPr>
        <w:t>。例如：食堂就餐怎么管理，要着重注意哪些方面；活动怎么组织，要怎样才能更好地服务同学。</w:t>
      </w:r>
    </w:p>
    <w:p w:rsidR="006B7F77" w:rsidRPr="00D637C7" w:rsidRDefault="00E257D1" w:rsidP="00D637C7">
      <w:pPr>
        <w:spacing w:line="360" w:lineRule="auto"/>
        <w:ind w:firstLineChars="200" w:firstLine="480"/>
        <w:rPr>
          <w:rFonts w:ascii="楷体" w:eastAsia="楷体" w:hAnsi="楷体"/>
          <w:sz w:val="24"/>
          <w:szCs w:val="24"/>
        </w:rPr>
      </w:pPr>
      <w:r w:rsidRPr="00D637C7">
        <w:rPr>
          <w:rFonts w:ascii="楷体" w:eastAsia="楷体" w:hAnsi="楷体" w:hint="eastAsia"/>
          <w:sz w:val="24"/>
          <w:szCs w:val="24"/>
        </w:rPr>
        <w:t>在学校三年教育成长中，</w:t>
      </w:r>
      <w:r w:rsidR="001822D0" w:rsidRPr="00D637C7">
        <w:rPr>
          <w:rFonts w:ascii="楷体" w:eastAsia="楷体" w:hAnsi="楷体" w:hint="eastAsia"/>
          <w:sz w:val="24"/>
          <w:szCs w:val="24"/>
        </w:rPr>
        <w:t>单禹博他从一个暴躁的普通体委成长为一名成熟的学生会体育部干部</w:t>
      </w:r>
      <w:r w:rsidRPr="00D637C7">
        <w:rPr>
          <w:rFonts w:ascii="楷体" w:eastAsia="楷体" w:hAnsi="楷体" w:hint="eastAsia"/>
          <w:sz w:val="24"/>
          <w:szCs w:val="24"/>
        </w:rPr>
        <w:t>，</w:t>
      </w:r>
      <w:r w:rsidR="001822D0" w:rsidRPr="00D637C7">
        <w:rPr>
          <w:rFonts w:ascii="楷体" w:eastAsia="楷体" w:hAnsi="楷体" w:hint="eastAsia"/>
          <w:sz w:val="24"/>
          <w:szCs w:val="24"/>
        </w:rPr>
        <w:t>如今的他特别积极向上阳光，带给其他同学满满的正能量。</w:t>
      </w:r>
      <w:r w:rsidR="00962763" w:rsidRPr="00D637C7">
        <w:rPr>
          <w:rFonts w:ascii="楷体" w:eastAsia="楷体" w:hAnsi="楷体" w:hint="eastAsia"/>
          <w:sz w:val="24"/>
          <w:szCs w:val="24"/>
        </w:rPr>
        <w:t>教育在于发现学生的闪光点，在于挖潜学生的能量，因材施教，找到自信和向上的力量</w:t>
      </w:r>
    </w:p>
    <w:p w:rsidR="00081300" w:rsidRPr="00D637C7" w:rsidRDefault="00D0194E" w:rsidP="00A024BA">
      <w:pPr>
        <w:spacing w:line="360" w:lineRule="auto"/>
        <w:ind w:firstLineChars="200" w:firstLine="480"/>
        <w:jc w:val="center"/>
        <w:rPr>
          <w:rFonts w:ascii="仿宋" w:eastAsia="仿宋" w:hAnsi="仿宋"/>
          <w:sz w:val="24"/>
          <w:szCs w:val="24"/>
        </w:rPr>
      </w:pPr>
      <w:r>
        <w:rPr>
          <w:rFonts w:ascii="仿宋" w:eastAsia="仿宋" w:hAnsi="仿宋"/>
          <w:noProof/>
          <w:sz w:val="24"/>
          <w:szCs w:val="24"/>
        </w:rPr>
        <w:lastRenderedPageBreak/>
        <w:drawing>
          <wp:inline distT="0" distB="0" distL="0" distR="0">
            <wp:extent cx="2400000" cy="1800000"/>
            <wp:effectExtent l="0" t="0" r="63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微信图片_202301071633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A14696" w:rsidRPr="00D637C7" w:rsidRDefault="00A14696" w:rsidP="00A14696">
      <w:pPr>
        <w:spacing w:line="360" w:lineRule="auto"/>
        <w:ind w:firstLineChars="200" w:firstLine="480"/>
        <w:jc w:val="center"/>
        <w:rPr>
          <w:rFonts w:ascii="仿宋" w:eastAsia="仿宋" w:hAnsi="仿宋"/>
          <w:sz w:val="24"/>
          <w:szCs w:val="24"/>
        </w:rPr>
      </w:pPr>
      <w:r>
        <w:rPr>
          <w:rFonts w:ascii="仿宋" w:eastAsia="仿宋" w:hAnsi="仿宋" w:hint="eastAsia"/>
          <w:sz w:val="24"/>
          <w:szCs w:val="24"/>
        </w:rPr>
        <w:t>图</w:t>
      </w:r>
      <w:r w:rsidRPr="00D637C7">
        <w:rPr>
          <w:rFonts w:ascii="仿宋" w:eastAsia="仿宋" w:hAnsi="仿宋"/>
          <w:sz w:val="24"/>
          <w:szCs w:val="24"/>
        </w:rPr>
        <w:t>1.</w:t>
      </w:r>
      <w:r>
        <w:rPr>
          <w:rFonts w:ascii="仿宋" w:eastAsia="仿宋" w:hAnsi="仿宋"/>
          <w:sz w:val="24"/>
          <w:szCs w:val="24"/>
        </w:rPr>
        <w:t>4</w:t>
      </w:r>
      <w:r w:rsidRPr="00D637C7">
        <w:rPr>
          <w:rFonts w:ascii="仿宋" w:eastAsia="仿宋" w:hAnsi="仿宋"/>
          <w:sz w:val="24"/>
          <w:szCs w:val="24"/>
        </w:rPr>
        <w:t xml:space="preserve"> </w:t>
      </w:r>
      <w:r>
        <w:rPr>
          <w:rFonts w:ascii="仿宋" w:eastAsia="仿宋" w:hAnsi="仿宋" w:hint="eastAsia"/>
          <w:sz w:val="24"/>
          <w:szCs w:val="24"/>
        </w:rPr>
        <w:t>喜获荣誉的单禹博与方亮老师合影</w:t>
      </w:r>
    </w:p>
    <w:p w:rsidR="00081300" w:rsidRPr="007D2ECB" w:rsidRDefault="007D2ECB" w:rsidP="00D637C7">
      <w:pPr>
        <w:spacing w:line="360" w:lineRule="auto"/>
        <w:ind w:firstLineChars="200" w:firstLine="480"/>
        <w:rPr>
          <w:rFonts w:ascii="黑体" w:eastAsia="黑体" w:hAnsi="黑体"/>
          <w:sz w:val="24"/>
          <w:szCs w:val="24"/>
        </w:rPr>
      </w:pPr>
      <w:r w:rsidRPr="007D2ECB">
        <w:rPr>
          <w:rFonts w:ascii="黑体" w:eastAsia="黑体" w:hAnsi="黑体" w:hint="eastAsia"/>
          <w:sz w:val="24"/>
          <w:szCs w:val="24"/>
        </w:rPr>
        <w:t>案例分享3：</w:t>
      </w:r>
      <w:r>
        <w:rPr>
          <w:rFonts w:ascii="黑体" w:eastAsia="黑体" w:hAnsi="黑体" w:hint="eastAsia"/>
          <w:sz w:val="24"/>
          <w:szCs w:val="24"/>
        </w:rPr>
        <w:t>让思政教育进课堂</w:t>
      </w:r>
    </w:p>
    <w:p w:rsidR="007D2ECB" w:rsidRPr="007D2ECB" w:rsidRDefault="007D2ECB" w:rsidP="007D2ECB">
      <w:pPr>
        <w:spacing w:line="360" w:lineRule="auto"/>
        <w:ind w:firstLineChars="200" w:firstLine="480"/>
        <w:rPr>
          <w:rFonts w:ascii="仿宋" w:eastAsia="仿宋" w:hAnsi="仿宋"/>
          <w:sz w:val="24"/>
          <w:szCs w:val="24"/>
        </w:rPr>
      </w:pPr>
      <w:r w:rsidRPr="007D2ECB">
        <w:rPr>
          <w:rFonts w:ascii="仿宋" w:eastAsia="仿宋" w:hAnsi="仿宋" w:hint="eastAsia"/>
          <w:sz w:val="24"/>
          <w:szCs w:val="24"/>
        </w:rPr>
        <w:t>本学期在学校的德育思政进课堂的总</w:t>
      </w:r>
      <w:r>
        <w:rPr>
          <w:rFonts w:ascii="仿宋" w:eastAsia="仿宋" w:hAnsi="仿宋" w:hint="eastAsia"/>
          <w:sz w:val="24"/>
          <w:szCs w:val="24"/>
        </w:rPr>
        <w:t>体目标指引下，</w:t>
      </w:r>
      <w:r w:rsidRPr="007D2ECB">
        <w:rPr>
          <w:rFonts w:ascii="仿宋" w:eastAsia="仿宋" w:hAnsi="仿宋" w:hint="eastAsia"/>
          <w:sz w:val="24"/>
          <w:szCs w:val="24"/>
        </w:rPr>
        <w:t>班主任</w:t>
      </w:r>
      <w:r>
        <w:rPr>
          <w:rFonts w:ascii="仿宋" w:eastAsia="仿宋" w:hAnsi="仿宋" w:hint="eastAsia"/>
          <w:sz w:val="24"/>
          <w:szCs w:val="24"/>
        </w:rPr>
        <w:t>万舸老师</w:t>
      </w:r>
      <w:r w:rsidRPr="007D2ECB">
        <w:rPr>
          <w:rFonts w:ascii="仿宋" w:eastAsia="仿宋" w:hAnsi="仿宋" w:hint="eastAsia"/>
          <w:sz w:val="24"/>
          <w:szCs w:val="24"/>
        </w:rPr>
        <w:t>在班级平时具体思政教育过程中积极落实，细分目标，有效组织。</w:t>
      </w:r>
      <w:r>
        <w:rPr>
          <w:rFonts w:ascii="仿宋" w:eastAsia="仿宋" w:hAnsi="仿宋" w:hint="eastAsia"/>
          <w:sz w:val="24"/>
          <w:szCs w:val="24"/>
        </w:rPr>
        <w:t>万老师</w:t>
      </w:r>
      <w:r w:rsidRPr="007D2ECB">
        <w:rPr>
          <w:rFonts w:ascii="仿宋" w:eastAsia="仿宋" w:hAnsi="仿宋" w:hint="eastAsia"/>
          <w:sz w:val="24"/>
          <w:szCs w:val="24"/>
        </w:rPr>
        <w:t>会结合国内新闻，实情案例，经常在班级中组织德育讨论会，思政分析会。让思政教育不再枯燥，不再走形式。而是让学生们真正感受并主动参与，使德育成果潜移默化地融入到大家的主流三观建立上来。</w:t>
      </w:r>
    </w:p>
    <w:p w:rsidR="007D2ECB" w:rsidRPr="007D2ECB" w:rsidRDefault="007D2ECB" w:rsidP="007D2ECB">
      <w:pPr>
        <w:spacing w:line="360" w:lineRule="auto"/>
        <w:ind w:firstLineChars="200" w:firstLine="480"/>
        <w:rPr>
          <w:rFonts w:ascii="仿宋" w:eastAsia="仿宋" w:hAnsi="仿宋"/>
          <w:sz w:val="24"/>
          <w:szCs w:val="24"/>
        </w:rPr>
      </w:pPr>
      <w:r w:rsidRPr="007D2ECB">
        <w:rPr>
          <w:rFonts w:ascii="仿宋" w:eastAsia="仿宋" w:hAnsi="仿宋"/>
          <w:sz w:val="24"/>
          <w:szCs w:val="24"/>
        </w:rPr>
        <w:t>2022年10月16日召开的中国共产党第二十次全国代表大会宣讲是本学期德育工作的一件大事。客观地说，现在的学生对政治话题的参与度，关注度普遍不高。作为德育主阵地，</w:t>
      </w:r>
      <w:r>
        <w:rPr>
          <w:rFonts w:ascii="仿宋" w:eastAsia="仿宋" w:hAnsi="仿宋" w:hint="eastAsia"/>
          <w:sz w:val="24"/>
          <w:szCs w:val="24"/>
        </w:rPr>
        <w:t>万老师</w:t>
      </w:r>
      <w:r w:rsidRPr="007D2ECB">
        <w:rPr>
          <w:rFonts w:ascii="仿宋" w:eastAsia="仿宋" w:hAnsi="仿宋"/>
          <w:sz w:val="24"/>
          <w:szCs w:val="24"/>
        </w:rPr>
        <w:t>就在二十大期间主动设计了很多环节，想了很多方法在班级宣讲二十大，让同学们了解二十大。</w:t>
      </w:r>
    </w:p>
    <w:p w:rsidR="007D2ECB" w:rsidRPr="007D2ECB" w:rsidRDefault="007D2ECB" w:rsidP="007D2ECB">
      <w:pPr>
        <w:spacing w:line="360" w:lineRule="auto"/>
        <w:ind w:firstLineChars="200" w:firstLine="480"/>
        <w:rPr>
          <w:rFonts w:ascii="仿宋" w:eastAsia="仿宋" w:hAnsi="仿宋"/>
          <w:sz w:val="24"/>
          <w:szCs w:val="24"/>
        </w:rPr>
      </w:pPr>
      <w:r w:rsidRPr="007D2ECB">
        <w:rPr>
          <w:rFonts w:ascii="仿宋" w:eastAsia="仿宋" w:hAnsi="仿宋" w:hint="eastAsia"/>
          <w:sz w:val="24"/>
          <w:szCs w:val="24"/>
        </w:rPr>
        <w:t>具体步骤如下</w:t>
      </w:r>
      <w:r w:rsidRPr="007D2ECB">
        <w:rPr>
          <w:rFonts w:ascii="仿宋" w:eastAsia="仿宋" w:hAnsi="仿宋"/>
          <w:sz w:val="24"/>
          <w:szCs w:val="24"/>
        </w:rPr>
        <w:t>:</w:t>
      </w:r>
    </w:p>
    <w:p w:rsidR="007D2ECB" w:rsidRPr="007D2ECB" w:rsidRDefault="007D2ECB" w:rsidP="007D2ECB">
      <w:pPr>
        <w:spacing w:line="360" w:lineRule="auto"/>
        <w:ind w:firstLineChars="200" w:firstLine="480"/>
        <w:rPr>
          <w:rFonts w:ascii="仿宋" w:eastAsia="仿宋" w:hAnsi="仿宋"/>
          <w:sz w:val="24"/>
          <w:szCs w:val="24"/>
        </w:rPr>
      </w:pPr>
      <w:r w:rsidRPr="007D2ECB">
        <w:rPr>
          <w:rFonts w:ascii="仿宋" w:eastAsia="仿宋" w:hAnsi="仿宋" w:hint="eastAsia"/>
          <w:sz w:val="24"/>
          <w:szCs w:val="24"/>
        </w:rPr>
        <w:t>一</w:t>
      </w:r>
      <w:r>
        <w:rPr>
          <w:rFonts w:ascii="仿宋" w:eastAsia="仿宋" w:hAnsi="仿宋" w:hint="eastAsia"/>
          <w:sz w:val="24"/>
          <w:szCs w:val="24"/>
        </w:rPr>
        <w:t>、在二十大召开前的半个月内，万老师</w:t>
      </w:r>
      <w:r w:rsidRPr="007D2ECB">
        <w:rPr>
          <w:rFonts w:ascii="仿宋" w:eastAsia="仿宋" w:hAnsi="仿宋" w:hint="eastAsia"/>
          <w:sz w:val="24"/>
          <w:szCs w:val="24"/>
        </w:rPr>
        <w:t>就在班级学生群里通过相关微信推文，在班会课上组织学生统一阅读。通过讨论，使同学们提前了解了党代会的相关背景知识，了解了党代会的历史变化和演化，提升了学生对二十大的关注度。</w:t>
      </w:r>
    </w:p>
    <w:p w:rsidR="007D2ECB" w:rsidRPr="007D2ECB" w:rsidRDefault="007D2ECB" w:rsidP="007D2ECB">
      <w:pPr>
        <w:spacing w:line="360" w:lineRule="auto"/>
        <w:ind w:firstLineChars="200" w:firstLine="480"/>
        <w:rPr>
          <w:rFonts w:ascii="仿宋" w:eastAsia="仿宋" w:hAnsi="仿宋"/>
          <w:sz w:val="24"/>
          <w:szCs w:val="24"/>
        </w:rPr>
      </w:pPr>
      <w:r w:rsidRPr="007D2ECB">
        <w:rPr>
          <w:rFonts w:ascii="仿宋" w:eastAsia="仿宋" w:hAnsi="仿宋" w:hint="eastAsia"/>
          <w:sz w:val="24"/>
          <w:szCs w:val="24"/>
        </w:rPr>
        <w:t>二</w:t>
      </w:r>
      <w:r>
        <w:rPr>
          <w:rFonts w:ascii="仿宋" w:eastAsia="仿宋" w:hAnsi="仿宋" w:hint="eastAsia"/>
          <w:sz w:val="24"/>
          <w:szCs w:val="24"/>
        </w:rPr>
        <w:t>、</w:t>
      </w:r>
      <w:r w:rsidRPr="007D2ECB">
        <w:rPr>
          <w:rFonts w:ascii="仿宋" w:eastAsia="仿宋" w:hAnsi="仿宋" w:hint="eastAsia"/>
          <w:sz w:val="24"/>
          <w:szCs w:val="24"/>
        </w:rPr>
        <w:t>在二十大召开之前，组织班级同学自主设计，布置，绘画了一期二十大主题黑板报，通过素材组织，筛选，绘制，展现等一个个环节落实过程中，突出学生为主体，鼓励学生的创意，肯定表扬大家的参与积极性。使黑板报成品展示出了学生们很好的精神风貌。</w:t>
      </w:r>
    </w:p>
    <w:p w:rsidR="007D2ECB" w:rsidRPr="007D2ECB" w:rsidRDefault="007D2ECB" w:rsidP="007D2ECB">
      <w:pPr>
        <w:spacing w:line="360" w:lineRule="auto"/>
        <w:ind w:firstLineChars="200" w:firstLine="480"/>
        <w:rPr>
          <w:rFonts w:ascii="仿宋" w:eastAsia="仿宋" w:hAnsi="仿宋"/>
          <w:sz w:val="24"/>
          <w:szCs w:val="24"/>
        </w:rPr>
      </w:pPr>
      <w:r w:rsidRPr="007D2ECB">
        <w:rPr>
          <w:rFonts w:ascii="仿宋" w:eastAsia="仿宋" w:hAnsi="仿宋" w:hint="eastAsia"/>
          <w:sz w:val="24"/>
          <w:szCs w:val="24"/>
        </w:rPr>
        <w:t>三</w:t>
      </w:r>
      <w:r>
        <w:rPr>
          <w:rFonts w:ascii="仿宋" w:eastAsia="仿宋" w:hAnsi="仿宋" w:hint="eastAsia"/>
          <w:sz w:val="24"/>
          <w:szCs w:val="24"/>
        </w:rPr>
        <w:t>、</w:t>
      </w:r>
      <w:r w:rsidRPr="007D2ECB">
        <w:rPr>
          <w:rFonts w:ascii="仿宋" w:eastAsia="仿宋" w:hAnsi="仿宋" w:hint="eastAsia"/>
          <w:sz w:val="24"/>
          <w:szCs w:val="24"/>
        </w:rPr>
        <w:t>在</w:t>
      </w:r>
      <w:r w:rsidRPr="007D2ECB">
        <w:rPr>
          <w:rFonts w:ascii="仿宋" w:eastAsia="仿宋" w:hAnsi="仿宋"/>
          <w:sz w:val="24"/>
          <w:szCs w:val="24"/>
        </w:rPr>
        <w:t>10月16日二十大会议召开当天，充分利用新闻现场直播，组织全体学生认真观看，并把观看截屏上传班级群，进行统计和检查</w:t>
      </w:r>
      <w:r>
        <w:rPr>
          <w:rFonts w:ascii="仿宋" w:eastAsia="仿宋" w:hAnsi="仿宋" w:hint="eastAsia"/>
          <w:sz w:val="24"/>
          <w:szCs w:val="24"/>
        </w:rPr>
        <w:t>，</w:t>
      </w:r>
      <w:r w:rsidRPr="007D2ECB">
        <w:rPr>
          <w:rFonts w:ascii="仿宋" w:eastAsia="仿宋" w:hAnsi="仿宋"/>
          <w:sz w:val="24"/>
          <w:szCs w:val="24"/>
        </w:rPr>
        <w:t>做到不漏一人，全员参与。</w:t>
      </w:r>
    </w:p>
    <w:p w:rsidR="007D2ECB" w:rsidRPr="007D2ECB" w:rsidRDefault="007D2ECB" w:rsidP="007D2ECB">
      <w:pPr>
        <w:spacing w:line="360" w:lineRule="auto"/>
        <w:ind w:firstLineChars="200" w:firstLine="480"/>
        <w:rPr>
          <w:rFonts w:ascii="仿宋" w:eastAsia="仿宋" w:hAnsi="仿宋"/>
          <w:sz w:val="24"/>
          <w:szCs w:val="24"/>
        </w:rPr>
      </w:pPr>
      <w:r w:rsidRPr="007D2ECB">
        <w:rPr>
          <w:rFonts w:ascii="仿宋" w:eastAsia="仿宋" w:hAnsi="仿宋" w:hint="eastAsia"/>
          <w:sz w:val="24"/>
          <w:szCs w:val="24"/>
        </w:rPr>
        <w:t>四</w:t>
      </w:r>
      <w:r>
        <w:rPr>
          <w:rFonts w:ascii="仿宋" w:eastAsia="仿宋" w:hAnsi="仿宋" w:hint="eastAsia"/>
          <w:sz w:val="24"/>
          <w:szCs w:val="24"/>
        </w:rPr>
        <w:t>、</w:t>
      </w:r>
      <w:r w:rsidRPr="007D2ECB">
        <w:rPr>
          <w:rFonts w:ascii="仿宋" w:eastAsia="仿宋" w:hAnsi="仿宋" w:hint="eastAsia"/>
          <w:sz w:val="24"/>
          <w:szCs w:val="24"/>
        </w:rPr>
        <w:t>在全校统一组织的二十大笔试知识竞赛通知下达后，我马上在班级召开了竞赛动员班会。阐述竞赛统一要求，布置竞赛复习计划。</w:t>
      </w:r>
    </w:p>
    <w:p w:rsidR="007D2ECB" w:rsidRPr="007D2ECB" w:rsidRDefault="007D2ECB" w:rsidP="007D2ECB">
      <w:pPr>
        <w:spacing w:line="360" w:lineRule="auto"/>
        <w:ind w:firstLineChars="200" w:firstLine="480"/>
        <w:rPr>
          <w:rFonts w:ascii="仿宋" w:eastAsia="仿宋" w:hAnsi="仿宋"/>
          <w:sz w:val="24"/>
          <w:szCs w:val="24"/>
        </w:rPr>
      </w:pPr>
      <w:r w:rsidRPr="007D2ECB">
        <w:rPr>
          <w:rFonts w:ascii="仿宋" w:eastAsia="仿宋" w:hAnsi="仿宋" w:hint="eastAsia"/>
          <w:sz w:val="24"/>
          <w:szCs w:val="24"/>
        </w:rPr>
        <w:lastRenderedPageBreak/>
        <w:t>五</w:t>
      </w:r>
      <w:r>
        <w:rPr>
          <w:rFonts w:ascii="仿宋" w:eastAsia="仿宋" w:hAnsi="仿宋" w:hint="eastAsia"/>
          <w:sz w:val="24"/>
          <w:szCs w:val="24"/>
        </w:rPr>
        <w:t>、</w:t>
      </w:r>
      <w:r w:rsidRPr="007D2ECB">
        <w:rPr>
          <w:rFonts w:ascii="仿宋" w:eastAsia="仿宋" w:hAnsi="仿宋" w:hint="eastAsia"/>
          <w:sz w:val="24"/>
          <w:szCs w:val="24"/>
        </w:rPr>
        <w:t>利用自习课，</w:t>
      </w:r>
      <w:r>
        <w:rPr>
          <w:rFonts w:ascii="仿宋" w:eastAsia="仿宋" w:hAnsi="仿宋" w:hint="eastAsia"/>
          <w:sz w:val="24"/>
          <w:szCs w:val="24"/>
        </w:rPr>
        <w:t>万老师</w:t>
      </w:r>
      <w:r w:rsidRPr="007D2ECB">
        <w:rPr>
          <w:rFonts w:ascii="仿宋" w:eastAsia="仿宋" w:hAnsi="仿宋" w:hint="eastAsia"/>
          <w:sz w:val="24"/>
          <w:szCs w:val="24"/>
        </w:rPr>
        <w:t>组织了竞赛知识点复习讲解班会。在这次复习课上，</w:t>
      </w:r>
      <w:r>
        <w:rPr>
          <w:rFonts w:ascii="仿宋" w:eastAsia="仿宋" w:hAnsi="仿宋" w:hint="eastAsia"/>
          <w:sz w:val="24"/>
          <w:szCs w:val="24"/>
        </w:rPr>
        <w:t>班主任</w:t>
      </w:r>
      <w:r w:rsidRPr="007D2ECB">
        <w:rPr>
          <w:rFonts w:ascii="仿宋" w:eastAsia="仿宋" w:hAnsi="仿宋" w:hint="eastAsia"/>
          <w:sz w:val="24"/>
          <w:szCs w:val="24"/>
        </w:rPr>
        <w:t>逐题逐句地带领学生去熟悉，扩展，理解相关二十大知识要点和知识背景。既活跃了复习气氛，又丰富了复习形式。把学生认为的枯燥内容通过讲析和分析，使学生们生动地理解和主动地吸收记忆。</w:t>
      </w:r>
    </w:p>
    <w:p w:rsidR="007D2ECB" w:rsidRDefault="007D2ECB" w:rsidP="007D2ECB">
      <w:pPr>
        <w:spacing w:line="360" w:lineRule="auto"/>
        <w:ind w:firstLineChars="200" w:firstLine="480"/>
        <w:rPr>
          <w:rFonts w:ascii="仿宋" w:eastAsia="仿宋" w:hAnsi="仿宋"/>
          <w:sz w:val="24"/>
          <w:szCs w:val="24"/>
        </w:rPr>
      </w:pPr>
      <w:r w:rsidRPr="007D2ECB">
        <w:rPr>
          <w:rFonts w:ascii="仿宋" w:eastAsia="仿宋" w:hAnsi="仿宋" w:hint="eastAsia"/>
          <w:sz w:val="24"/>
          <w:szCs w:val="24"/>
        </w:rPr>
        <w:t>结合以上实际案例，总结认为，作为班级德育思想工作的具体活动策划者和实施者，在长期的班级德育目标建设过程中，一定要结合不同的活动载体，多用方法，少用说教，多具体活动，少空洞空泛，多日常化经常化，少形式化突击化。在实际操作上直达学生内心，从长期效果上起到良好的德育效果。</w:t>
      </w:r>
    </w:p>
    <w:p w:rsidR="00A906E2" w:rsidRDefault="00A906E2" w:rsidP="007D2ECB">
      <w:pPr>
        <w:spacing w:line="360" w:lineRule="auto"/>
        <w:ind w:firstLineChars="200" w:firstLine="480"/>
        <w:rPr>
          <w:rFonts w:ascii="仿宋" w:eastAsia="仿宋" w:hAnsi="仿宋"/>
          <w:sz w:val="24"/>
          <w:szCs w:val="24"/>
        </w:rPr>
      </w:pPr>
    </w:p>
    <w:p w:rsidR="00827F8F" w:rsidRDefault="00827F8F" w:rsidP="00827F8F">
      <w:pPr>
        <w:spacing w:line="360" w:lineRule="auto"/>
        <w:ind w:firstLineChars="200" w:firstLine="480"/>
        <w:rPr>
          <w:rFonts w:ascii="黑体" w:eastAsia="黑体" w:hAnsi="黑体"/>
          <w:sz w:val="24"/>
          <w:szCs w:val="24"/>
        </w:rPr>
      </w:pPr>
      <w:r w:rsidRPr="007D2ECB">
        <w:rPr>
          <w:rFonts w:ascii="黑体" w:eastAsia="黑体" w:hAnsi="黑体" w:hint="eastAsia"/>
          <w:sz w:val="24"/>
          <w:szCs w:val="24"/>
        </w:rPr>
        <w:t>案例分享</w:t>
      </w:r>
      <w:r>
        <w:rPr>
          <w:rFonts w:ascii="黑体" w:eastAsia="黑体" w:hAnsi="黑体"/>
          <w:sz w:val="24"/>
          <w:szCs w:val="24"/>
        </w:rPr>
        <w:t>4</w:t>
      </w:r>
      <w:r w:rsidRPr="007D2ECB">
        <w:rPr>
          <w:rFonts w:ascii="黑体" w:eastAsia="黑体" w:hAnsi="黑体" w:hint="eastAsia"/>
          <w:sz w:val="24"/>
          <w:szCs w:val="24"/>
        </w:rPr>
        <w:t>：</w:t>
      </w:r>
      <w:r>
        <w:rPr>
          <w:rFonts w:ascii="黑体" w:eastAsia="黑体" w:hAnsi="黑体" w:hint="eastAsia"/>
          <w:sz w:val="24"/>
          <w:szCs w:val="24"/>
        </w:rPr>
        <w:t>教育就要</w:t>
      </w:r>
      <w:r w:rsidR="00A906E2">
        <w:rPr>
          <w:rFonts w:ascii="黑体" w:eastAsia="黑体" w:hAnsi="黑体" w:hint="eastAsia"/>
          <w:sz w:val="24"/>
          <w:szCs w:val="24"/>
        </w:rPr>
        <w:t>打开</w:t>
      </w:r>
      <w:r>
        <w:rPr>
          <w:rFonts w:ascii="黑体" w:eastAsia="黑体" w:hAnsi="黑体" w:hint="eastAsia"/>
          <w:sz w:val="24"/>
          <w:szCs w:val="24"/>
        </w:rPr>
        <w:t>学生的心扉</w:t>
      </w:r>
    </w:p>
    <w:p w:rsidR="00A906E2" w:rsidRPr="00A906E2" w:rsidRDefault="00A906E2" w:rsidP="00A906E2">
      <w:pPr>
        <w:spacing w:line="360" w:lineRule="auto"/>
        <w:ind w:firstLineChars="200" w:firstLine="482"/>
        <w:rPr>
          <w:rFonts w:ascii="楷体" w:eastAsia="楷体" w:hAnsi="楷体"/>
          <w:sz w:val="24"/>
          <w:szCs w:val="24"/>
        </w:rPr>
      </w:pPr>
      <w:r w:rsidRPr="00A906E2">
        <w:rPr>
          <w:rFonts w:ascii="楷体" w:eastAsia="楷体" w:hAnsi="楷体" w:hint="eastAsia"/>
          <w:b/>
          <w:sz w:val="24"/>
          <w:szCs w:val="24"/>
        </w:rPr>
        <w:t>基本情况</w:t>
      </w:r>
      <w:r>
        <w:rPr>
          <w:rFonts w:ascii="楷体" w:eastAsia="楷体" w:hAnsi="楷体" w:hint="eastAsia"/>
          <w:sz w:val="24"/>
          <w:szCs w:val="24"/>
        </w:rPr>
        <w:t>：1</w:t>
      </w:r>
      <w:r>
        <w:rPr>
          <w:rFonts w:ascii="楷体" w:eastAsia="楷体" w:hAnsi="楷体"/>
          <w:sz w:val="24"/>
          <w:szCs w:val="24"/>
        </w:rPr>
        <w:t>9</w:t>
      </w:r>
      <w:r>
        <w:rPr>
          <w:rFonts w:ascii="楷体" w:eastAsia="楷体" w:hAnsi="楷体" w:hint="eastAsia"/>
          <w:sz w:val="24"/>
          <w:szCs w:val="24"/>
        </w:rPr>
        <w:t>级商务日语专业宋佳欢同学，</w:t>
      </w:r>
      <w:r w:rsidRPr="00A906E2">
        <w:rPr>
          <w:rFonts w:ascii="楷体" w:eastAsia="楷体" w:hAnsi="楷体"/>
          <w:sz w:val="24"/>
          <w:szCs w:val="24"/>
        </w:rPr>
        <w:t>父母离异，与父亲一起生活</w:t>
      </w:r>
      <w:r>
        <w:rPr>
          <w:rFonts w:ascii="楷体" w:eastAsia="楷体" w:hAnsi="楷体" w:hint="eastAsia"/>
          <w:sz w:val="24"/>
          <w:szCs w:val="24"/>
        </w:rPr>
        <w:t>，</w:t>
      </w:r>
      <w:r w:rsidRPr="00A906E2">
        <w:rPr>
          <w:rFonts w:ascii="楷体" w:eastAsia="楷体" w:hAnsi="楷体"/>
          <w:sz w:val="24"/>
          <w:szCs w:val="24"/>
        </w:rPr>
        <w:t>任性，不会沟通，不爱笑，不讲卫生，懒散</w:t>
      </w:r>
      <w:r>
        <w:rPr>
          <w:rFonts w:ascii="楷体" w:eastAsia="楷体" w:hAnsi="楷体" w:hint="eastAsia"/>
          <w:sz w:val="24"/>
          <w:szCs w:val="24"/>
        </w:rPr>
        <w:t>。</w:t>
      </w:r>
    </w:p>
    <w:p w:rsidR="00A906E2" w:rsidRPr="00A906E2" w:rsidRDefault="00A906E2" w:rsidP="00A906E2">
      <w:pPr>
        <w:spacing w:line="360" w:lineRule="auto"/>
        <w:ind w:firstLineChars="200" w:firstLine="482"/>
        <w:rPr>
          <w:rFonts w:ascii="楷体" w:eastAsia="楷体" w:hAnsi="楷体"/>
          <w:sz w:val="24"/>
          <w:szCs w:val="24"/>
        </w:rPr>
      </w:pPr>
      <w:r w:rsidRPr="00A906E2">
        <w:rPr>
          <w:rFonts w:ascii="楷体" w:eastAsia="楷体" w:hAnsi="楷体"/>
          <w:b/>
          <w:sz w:val="24"/>
          <w:szCs w:val="24"/>
        </w:rPr>
        <w:t>事情起因</w:t>
      </w:r>
      <w:r w:rsidRPr="00A906E2">
        <w:rPr>
          <w:rFonts w:ascii="楷体" w:eastAsia="楷体" w:hAnsi="楷体"/>
          <w:sz w:val="24"/>
          <w:szCs w:val="24"/>
        </w:rPr>
        <w:t>：在寝室不洗脚，不勤换衣物，身上有异味，不爱洗澡，随便动别人东西，遭到同寝室同学的反感，同学之间的关系出现问题。</w:t>
      </w:r>
    </w:p>
    <w:p w:rsidR="00A906E2" w:rsidRPr="00A906E2" w:rsidRDefault="00A906E2" w:rsidP="00A906E2">
      <w:pPr>
        <w:spacing w:line="360" w:lineRule="auto"/>
        <w:ind w:firstLineChars="200" w:firstLine="482"/>
        <w:rPr>
          <w:rFonts w:ascii="楷体" w:eastAsia="楷体" w:hAnsi="楷体"/>
          <w:sz w:val="24"/>
          <w:szCs w:val="24"/>
        </w:rPr>
      </w:pPr>
      <w:r w:rsidRPr="00A906E2">
        <w:rPr>
          <w:rFonts w:ascii="楷体" w:eastAsia="楷体" w:hAnsi="楷体" w:hint="eastAsia"/>
          <w:b/>
          <w:sz w:val="24"/>
          <w:szCs w:val="24"/>
        </w:rPr>
        <w:t>帮助成长</w:t>
      </w:r>
      <w:r>
        <w:rPr>
          <w:rFonts w:ascii="楷体" w:eastAsia="楷体" w:hAnsi="楷体"/>
          <w:sz w:val="24"/>
          <w:szCs w:val="24"/>
        </w:rPr>
        <w:t>：秉承着对每个学生负责，不抛弃不放弃的原则，</w:t>
      </w:r>
      <w:r>
        <w:rPr>
          <w:rFonts w:ascii="楷体" w:eastAsia="楷体" w:hAnsi="楷体" w:hint="eastAsia"/>
          <w:sz w:val="24"/>
          <w:szCs w:val="24"/>
        </w:rPr>
        <w:t>班主任任老师</w:t>
      </w:r>
      <w:r>
        <w:rPr>
          <w:rFonts w:ascii="楷体" w:eastAsia="楷体" w:hAnsi="楷体"/>
          <w:sz w:val="24"/>
          <w:szCs w:val="24"/>
        </w:rPr>
        <w:t>知道这件事时，</w:t>
      </w:r>
      <w:r w:rsidRPr="00A906E2">
        <w:rPr>
          <w:rFonts w:ascii="楷体" w:eastAsia="楷体" w:hAnsi="楷体"/>
          <w:sz w:val="24"/>
          <w:szCs w:val="24"/>
        </w:rPr>
        <w:t>先了解该生的原家庭情况。在她很小的时候，父母就离异，她跟爸爸生活。爸爸在一起工作事故中，一只腿出现问题，只能靠拄拐生活，亲生母亲在离异不久就重新组成家庭。在这种环境下长大的女孩，是没有人告诉引导她的生活习惯，所以</w:t>
      </w:r>
      <w:r>
        <w:rPr>
          <w:rFonts w:ascii="楷体" w:eastAsia="楷体" w:hAnsi="楷体"/>
          <w:sz w:val="24"/>
          <w:szCs w:val="24"/>
        </w:rPr>
        <w:t>养成了很多不好的生活习惯。这样家庭的孩子是很敏感，很自卑的，</w:t>
      </w:r>
      <w:r>
        <w:rPr>
          <w:rFonts w:ascii="楷体" w:eastAsia="楷体" w:hAnsi="楷体" w:hint="eastAsia"/>
          <w:sz w:val="24"/>
          <w:szCs w:val="24"/>
        </w:rPr>
        <w:t>作为老师</w:t>
      </w:r>
      <w:r w:rsidRPr="00A906E2">
        <w:rPr>
          <w:rFonts w:ascii="楷体" w:eastAsia="楷体" w:hAnsi="楷体"/>
          <w:sz w:val="24"/>
          <w:szCs w:val="24"/>
        </w:rPr>
        <w:t>不能直接找她谈，要循序渐进的一点一点走进她的心理，让她放下敏感，接受你。首先，</w:t>
      </w:r>
      <w:r>
        <w:rPr>
          <w:rFonts w:ascii="楷体" w:eastAsia="楷体" w:hAnsi="楷体" w:hint="eastAsia"/>
          <w:sz w:val="24"/>
          <w:szCs w:val="24"/>
        </w:rPr>
        <w:t>任老师</w:t>
      </w:r>
      <w:r w:rsidRPr="00A906E2">
        <w:rPr>
          <w:rFonts w:ascii="楷体" w:eastAsia="楷体" w:hAnsi="楷体"/>
          <w:sz w:val="24"/>
          <w:szCs w:val="24"/>
        </w:rPr>
        <w:t>先找她同寝室素质好的女孩，让她在寝室时多帮助她，再给宋佳欢换了一个同桌，是一个品学</w:t>
      </w:r>
      <w:r w:rsidRPr="00A906E2">
        <w:rPr>
          <w:rFonts w:ascii="楷体" w:eastAsia="楷体" w:hAnsi="楷体" w:hint="eastAsia"/>
          <w:sz w:val="24"/>
          <w:szCs w:val="24"/>
        </w:rPr>
        <w:t>兼优的女孩，让她从学习的角度帮助宋佳欢。作为</w:t>
      </w:r>
      <w:r>
        <w:rPr>
          <w:rFonts w:ascii="楷体" w:eastAsia="楷体" w:hAnsi="楷体" w:hint="eastAsia"/>
          <w:sz w:val="24"/>
          <w:szCs w:val="24"/>
        </w:rPr>
        <w:t>班主任</w:t>
      </w:r>
      <w:r w:rsidRPr="00A906E2">
        <w:rPr>
          <w:rFonts w:ascii="楷体" w:eastAsia="楷体" w:hAnsi="楷体" w:hint="eastAsia"/>
          <w:sz w:val="24"/>
          <w:szCs w:val="24"/>
        </w:rPr>
        <w:t>老师，会经常给班级女孩单独开班会，和大家一起分享女孩的秘密，引导她们要成为一个自强自立自爱的人。通过这些活动，该生一点一点的敞开了心理的戒备，这个时候，</w:t>
      </w:r>
      <w:r>
        <w:rPr>
          <w:rFonts w:ascii="楷体" w:eastAsia="楷体" w:hAnsi="楷体" w:hint="eastAsia"/>
          <w:sz w:val="24"/>
          <w:szCs w:val="24"/>
        </w:rPr>
        <w:t>班主任</w:t>
      </w:r>
      <w:r w:rsidRPr="00A906E2">
        <w:rPr>
          <w:rFonts w:ascii="楷体" w:eastAsia="楷体" w:hAnsi="楷体" w:hint="eastAsia"/>
          <w:sz w:val="24"/>
          <w:szCs w:val="24"/>
        </w:rPr>
        <w:t>会经常找她聊天，在聊天的过程中，向朋友一样告诉她，引导她。她也逐渐的改变了一些生活习惯，也变得开朗爱笑，和同学之间的关系越来越融洽。</w:t>
      </w:r>
    </w:p>
    <w:p w:rsidR="00827F8F" w:rsidRDefault="00A906E2" w:rsidP="007D2ECB">
      <w:pPr>
        <w:spacing w:line="360" w:lineRule="auto"/>
        <w:ind w:firstLineChars="200" w:firstLine="480"/>
        <w:rPr>
          <w:rFonts w:ascii="楷体" w:eastAsia="楷体" w:hAnsi="楷体"/>
          <w:sz w:val="24"/>
          <w:szCs w:val="24"/>
        </w:rPr>
      </w:pPr>
      <w:r w:rsidRPr="00A906E2">
        <w:rPr>
          <w:rFonts w:ascii="楷体" w:eastAsia="楷体" w:hAnsi="楷体"/>
          <w:sz w:val="24"/>
          <w:szCs w:val="24"/>
        </w:rPr>
        <w:t>作为班主任，不要怕问题学生，要用爱心和耐心一起静等花开！</w:t>
      </w:r>
    </w:p>
    <w:p w:rsidR="00A906E2" w:rsidRDefault="00A906E2" w:rsidP="007D2ECB">
      <w:pPr>
        <w:spacing w:line="360" w:lineRule="auto"/>
        <w:ind w:firstLineChars="200" w:firstLine="480"/>
        <w:rPr>
          <w:rFonts w:ascii="楷体" w:eastAsia="楷体" w:hAnsi="楷体"/>
          <w:sz w:val="24"/>
          <w:szCs w:val="24"/>
        </w:rPr>
      </w:pPr>
    </w:p>
    <w:p w:rsidR="00FE4CD8" w:rsidRPr="00827F8F" w:rsidRDefault="00FE4CD8" w:rsidP="007D2ECB">
      <w:pPr>
        <w:spacing w:line="360" w:lineRule="auto"/>
        <w:ind w:firstLineChars="200" w:firstLine="480"/>
        <w:rPr>
          <w:rFonts w:ascii="楷体" w:eastAsia="楷体" w:hAnsi="楷体"/>
          <w:sz w:val="24"/>
          <w:szCs w:val="24"/>
        </w:rPr>
      </w:pPr>
    </w:p>
    <w:p w:rsidR="00827F8F" w:rsidRDefault="00827F8F" w:rsidP="00827F8F">
      <w:pPr>
        <w:spacing w:line="360" w:lineRule="auto"/>
        <w:ind w:firstLineChars="200" w:firstLine="480"/>
        <w:rPr>
          <w:rFonts w:ascii="黑体" w:eastAsia="黑体" w:hAnsi="黑体"/>
          <w:sz w:val="24"/>
          <w:szCs w:val="24"/>
        </w:rPr>
      </w:pPr>
      <w:r w:rsidRPr="007D2ECB">
        <w:rPr>
          <w:rFonts w:ascii="黑体" w:eastAsia="黑体" w:hAnsi="黑体" w:hint="eastAsia"/>
          <w:sz w:val="24"/>
          <w:szCs w:val="24"/>
        </w:rPr>
        <w:lastRenderedPageBreak/>
        <w:t>案例分享</w:t>
      </w:r>
      <w:r>
        <w:rPr>
          <w:rFonts w:ascii="黑体" w:eastAsia="黑体" w:hAnsi="黑体"/>
          <w:sz w:val="24"/>
          <w:szCs w:val="24"/>
        </w:rPr>
        <w:t>5</w:t>
      </w:r>
      <w:r w:rsidRPr="007D2ECB">
        <w:rPr>
          <w:rFonts w:ascii="黑体" w:eastAsia="黑体" w:hAnsi="黑体" w:hint="eastAsia"/>
          <w:sz w:val="24"/>
          <w:szCs w:val="24"/>
        </w:rPr>
        <w:t>：</w:t>
      </w:r>
      <w:r>
        <w:rPr>
          <w:rFonts w:ascii="黑体" w:eastAsia="黑体" w:hAnsi="黑体" w:hint="eastAsia"/>
          <w:sz w:val="24"/>
          <w:szCs w:val="24"/>
        </w:rPr>
        <w:t>学习二十大精神，做合格职业人</w:t>
      </w:r>
    </w:p>
    <w:p w:rsidR="00E71981" w:rsidRDefault="00827F8F" w:rsidP="00827F8F">
      <w:pPr>
        <w:spacing w:line="360" w:lineRule="auto"/>
        <w:ind w:firstLineChars="200" w:firstLine="480"/>
        <w:rPr>
          <w:rFonts w:ascii="楷体" w:eastAsia="楷体" w:hAnsi="楷体"/>
          <w:sz w:val="24"/>
          <w:szCs w:val="24"/>
        </w:rPr>
      </w:pPr>
      <w:r>
        <w:rPr>
          <w:rFonts w:ascii="楷体" w:eastAsia="楷体" w:hAnsi="楷体" w:hint="eastAsia"/>
          <w:sz w:val="24"/>
          <w:szCs w:val="24"/>
        </w:rPr>
        <w:t>2</w:t>
      </w:r>
      <w:r>
        <w:rPr>
          <w:rFonts w:ascii="楷体" w:eastAsia="楷体" w:hAnsi="楷体"/>
          <w:sz w:val="24"/>
          <w:szCs w:val="24"/>
        </w:rPr>
        <w:t>022</w:t>
      </w:r>
      <w:r>
        <w:rPr>
          <w:rFonts w:ascii="楷体" w:eastAsia="楷体" w:hAnsi="楷体" w:hint="eastAsia"/>
          <w:sz w:val="24"/>
          <w:szCs w:val="24"/>
        </w:rPr>
        <w:t>年1</w:t>
      </w:r>
      <w:r>
        <w:rPr>
          <w:rFonts w:ascii="楷体" w:eastAsia="楷体" w:hAnsi="楷体"/>
          <w:sz w:val="24"/>
          <w:szCs w:val="24"/>
        </w:rPr>
        <w:t>0</w:t>
      </w:r>
      <w:r>
        <w:rPr>
          <w:rFonts w:ascii="楷体" w:eastAsia="楷体" w:hAnsi="楷体" w:hint="eastAsia"/>
          <w:sz w:val="24"/>
          <w:szCs w:val="24"/>
        </w:rPr>
        <w:t>月1</w:t>
      </w:r>
      <w:r>
        <w:rPr>
          <w:rFonts w:ascii="楷体" w:eastAsia="楷体" w:hAnsi="楷体"/>
          <w:sz w:val="24"/>
          <w:szCs w:val="24"/>
        </w:rPr>
        <w:t>6</w:t>
      </w:r>
      <w:r>
        <w:rPr>
          <w:rFonts w:ascii="楷体" w:eastAsia="楷体" w:hAnsi="楷体" w:hint="eastAsia"/>
          <w:sz w:val="24"/>
          <w:szCs w:val="24"/>
        </w:rPr>
        <w:t>日，</w:t>
      </w:r>
      <w:r w:rsidRPr="00827F8F">
        <w:rPr>
          <w:rFonts w:ascii="楷体" w:eastAsia="楷体" w:hAnsi="楷体" w:hint="eastAsia"/>
          <w:sz w:val="24"/>
          <w:szCs w:val="24"/>
        </w:rPr>
        <w:t>全师生共同</w:t>
      </w:r>
      <w:r>
        <w:rPr>
          <w:rFonts w:ascii="楷体" w:eastAsia="楷体" w:hAnsi="楷体" w:hint="eastAsia"/>
          <w:sz w:val="24"/>
          <w:szCs w:val="24"/>
        </w:rPr>
        <w:t>观看了二十大的召开，</w:t>
      </w:r>
      <w:r w:rsidR="00E71981" w:rsidRPr="00E71981">
        <w:rPr>
          <w:rFonts w:ascii="楷体" w:eastAsia="楷体" w:hAnsi="楷体" w:hint="eastAsia"/>
          <w:sz w:val="24"/>
          <w:szCs w:val="24"/>
        </w:rPr>
        <w:t>为深入学习贯彻党的二十大精神，将全校师生的思想和行动统一到党的二十大精神上来，我校组织了二十大报告二十题的线下考试，其中成绩优异者比比皆是，更是达到了及格率百分百的成绩。</w:t>
      </w:r>
    </w:p>
    <w:p w:rsidR="00E71981" w:rsidRPr="00827F8F" w:rsidRDefault="00E71981" w:rsidP="00827F8F">
      <w:pPr>
        <w:spacing w:line="360" w:lineRule="auto"/>
        <w:ind w:firstLineChars="200" w:firstLine="480"/>
        <w:rPr>
          <w:rFonts w:ascii="楷体" w:eastAsia="楷体" w:hAnsi="楷体"/>
          <w:sz w:val="24"/>
          <w:szCs w:val="24"/>
        </w:rPr>
      </w:pPr>
      <w:r w:rsidRPr="00E71981">
        <w:rPr>
          <w:rFonts w:ascii="楷体" w:eastAsia="楷体" w:hAnsi="楷体" w:hint="eastAsia"/>
          <w:sz w:val="24"/>
          <w:szCs w:val="24"/>
        </w:rPr>
        <w:t>通过“以考促学、以考促悟、以考笃行”，进一步检验全校师生近期学习党的二十大精神成果。学校党</w:t>
      </w:r>
      <w:r>
        <w:rPr>
          <w:rFonts w:ascii="楷体" w:eastAsia="楷体" w:hAnsi="楷体" w:hint="eastAsia"/>
          <w:sz w:val="24"/>
          <w:szCs w:val="24"/>
        </w:rPr>
        <w:t>支部</w:t>
      </w:r>
      <w:r w:rsidRPr="00E71981">
        <w:rPr>
          <w:rFonts w:ascii="楷体" w:eastAsia="楷体" w:hAnsi="楷体" w:hint="eastAsia"/>
          <w:sz w:val="24"/>
          <w:szCs w:val="24"/>
        </w:rPr>
        <w:t>将以本次闭卷考试为契机，进一步深化全体师生对党的二十大精神的认识，努力提升党员干部理论水平，筑牢思想根基，真正做到学用结合、知行合一、学以致用，努力把学习成果转化为推动学校教育高质量发展的新动力。</w:t>
      </w:r>
    </w:p>
    <w:p w:rsidR="00827F8F" w:rsidRDefault="00E71981" w:rsidP="007D2ECB">
      <w:pPr>
        <w:spacing w:line="360" w:lineRule="auto"/>
        <w:ind w:firstLineChars="200" w:firstLine="480"/>
        <w:rPr>
          <w:rFonts w:ascii="仿宋" w:eastAsia="仿宋" w:hAnsi="仿宋"/>
          <w:sz w:val="24"/>
          <w:szCs w:val="24"/>
        </w:rPr>
      </w:pPr>
      <w:r w:rsidRPr="00E71981">
        <w:rPr>
          <w:rFonts w:ascii="仿宋" w:eastAsia="仿宋" w:hAnsi="仿宋" w:hint="eastAsia"/>
          <w:sz w:val="24"/>
          <w:szCs w:val="24"/>
        </w:rPr>
        <w:t>在学校召开了学习党的二十大精神大会后，同学们在老师的讲解下，更加明白了祖国的伟大，我们更因为生长在国旗下而感到骄傲，回望过往的奋斗路，眺望前方的奋进路，同学们更是有感而发的写出了本次大会的观后感，也许语言不够生动，造句不够优美，却字字写出了对国家的钦慕，对报国的向往之情。</w:t>
      </w:r>
    </w:p>
    <w:p w:rsidR="00E71981" w:rsidRDefault="00E71981" w:rsidP="007D2ECB">
      <w:pPr>
        <w:spacing w:line="360" w:lineRule="auto"/>
        <w:ind w:firstLineChars="200" w:firstLine="480"/>
        <w:rPr>
          <w:rFonts w:ascii="仿宋" w:eastAsia="仿宋" w:hAnsi="仿宋"/>
          <w:sz w:val="24"/>
          <w:szCs w:val="24"/>
        </w:rPr>
      </w:pPr>
      <w:r>
        <w:rPr>
          <w:rFonts w:ascii="仿宋" w:eastAsia="仿宋" w:hAnsi="仿宋" w:hint="eastAsia"/>
          <w:noProof/>
          <w:sz w:val="24"/>
          <w:szCs w:val="24"/>
        </w:rPr>
        <w:drawing>
          <wp:inline distT="0" distB="0" distL="0" distR="0">
            <wp:extent cx="2400000" cy="180000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知识竞赛o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rFonts w:ascii="仿宋" w:eastAsia="仿宋" w:hAnsi="仿宋" w:hint="eastAsia"/>
          <w:sz w:val="24"/>
          <w:szCs w:val="24"/>
        </w:rPr>
        <w:t xml:space="preserve"> </w:t>
      </w:r>
      <w:r>
        <w:rPr>
          <w:rFonts w:ascii="仿宋" w:eastAsia="仿宋" w:hAnsi="仿宋" w:hint="eastAsia"/>
          <w:noProof/>
          <w:sz w:val="24"/>
          <w:szCs w:val="24"/>
        </w:rPr>
        <w:drawing>
          <wp:inline distT="0" distB="0" distL="0" distR="0">
            <wp:extent cx="2400000" cy="180000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知识竞赛1o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E71981" w:rsidRPr="00D637C7" w:rsidRDefault="00E71981" w:rsidP="00E71981">
      <w:pPr>
        <w:spacing w:line="360" w:lineRule="auto"/>
        <w:ind w:firstLineChars="200" w:firstLine="480"/>
        <w:jc w:val="center"/>
        <w:rPr>
          <w:rFonts w:ascii="仿宋" w:eastAsia="仿宋" w:hAnsi="仿宋"/>
          <w:sz w:val="24"/>
          <w:szCs w:val="24"/>
        </w:rPr>
      </w:pPr>
      <w:r>
        <w:rPr>
          <w:rFonts w:ascii="仿宋" w:eastAsia="仿宋" w:hAnsi="仿宋" w:hint="eastAsia"/>
          <w:sz w:val="24"/>
          <w:szCs w:val="24"/>
        </w:rPr>
        <w:t>图</w:t>
      </w:r>
      <w:r w:rsidRPr="00D637C7">
        <w:rPr>
          <w:rFonts w:ascii="仿宋" w:eastAsia="仿宋" w:hAnsi="仿宋"/>
          <w:sz w:val="24"/>
          <w:szCs w:val="24"/>
        </w:rPr>
        <w:t>1.</w:t>
      </w:r>
      <w:r>
        <w:rPr>
          <w:rFonts w:ascii="仿宋" w:eastAsia="仿宋" w:hAnsi="仿宋"/>
          <w:sz w:val="24"/>
          <w:szCs w:val="24"/>
        </w:rPr>
        <w:t>5</w:t>
      </w:r>
      <w:r w:rsidRPr="00D637C7">
        <w:rPr>
          <w:rFonts w:ascii="仿宋" w:eastAsia="仿宋" w:hAnsi="仿宋"/>
          <w:sz w:val="24"/>
          <w:szCs w:val="24"/>
        </w:rPr>
        <w:t xml:space="preserve"> </w:t>
      </w:r>
      <w:r>
        <w:rPr>
          <w:rFonts w:ascii="仿宋" w:eastAsia="仿宋" w:hAnsi="仿宋" w:hint="eastAsia"/>
          <w:sz w:val="24"/>
          <w:szCs w:val="24"/>
        </w:rPr>
        <w:t>二十大知识竞赛和优秀表彰</w:t>
      </w:r>
    </w:p>
    <w:p w:rsidR="00A31EB0" w:rsidRPr="00D637C7" w:rsidRDefault="00A31EB0" w:rsidP="00D637C7">
      <w:pPr>
        <w:pStyle w:val="2"/>
        <w:spacing w:line="360" w:lineRule="auto"/>
        <w:rPr>
          <w:rFonts w:ascii="仿宋" w:eastAsia="仿宋" w:hAnsi="仿宋"/>
          <w:szCs w:val="24"/>
        </w:rPr>
      </w:pPr>
      <w:bookmarkStart w:id="4" w:name="_Toc124021509"/>
      <w:r w:rsidRPr="00D637C7">
        <w:rPr>
          <w:rFonts w:ascii="仿宋" w:eastAsia="仿宋" w:hAnsi="仿宋" w:hint="eastAsia"/>
          <w:szCs w:val="24"/>
        </w:rPr>
        <w:t>1.3在校体验</w:t>
      </w:r>
      <w:bookmarkEnd w:id="4"/>
    </w:p>
    <w:p w:rsidR="00F14F07" w:rsidRPr="00D637C7" w:rsidRDefault="00F14F07"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学校通过</w:t>
      </w:r>
      <w:r w:rsidR="009E45BF" w:rsidRPr="00D637C7">
        <w:rPr>
          <w:rFonts w:ascii="仿宋" w:eastAsia="仿宋" w:hAnsi="仿宋" w:hint="eastAsia"/>
          <w:sz w:val="24"/>
          <w:szCs w:val="24"/>
        </w:rPr>
        <w:t>腾讯文档智能在线收集功能对全校</w:t>
      </w:r>
      <w:r w:rsidR="009E45BF" w:rsidRPr="00D637C7">
        <w:rPr>
          <w:rFonts w:ascii="仿宋" w:eastAsia="仿宋" w:hAnsi="仿宋"/>
          <w:sz w:val="24"/>
          <w:szCs w:val="24"/>
        </w:rPr>
        <w:t>20</w:t>
      </w:r>
      <w:r w:rsidR="009E45BF" w:rsidRPr="00D637C7">
        <w:rPr>
          <w:rFonts w:ascii="仿宋" w:eastAsia="仿宋" w:hAnsi="仿宋" w:hint="eastAsia"/>
          <w:sz w:val="24"/>
          <w:szCs w:val="24"/>
        </w:rPr>
        <w:t>级2</w:t>
      </w:r>
      <w:r w:rsidR="009E45BF" w:rsidRPr="00D637C7">
        <w:rPr>
          <w:rFonts w:ascii="仿宋" w:eastAsia="仿宋" w:hAnsi="仿宋"/>
          <w:sz w:val="24"/>
          <w:szCs w:val="24"/>
        </w:rPr>
        <w:t>1</w:t>
      </w:r>
      <w:r w:rsidR="009E45BF" w:rsidRPr="00D637C7">
        <w:rPr>
          <w:rFonts w:ascii="仿宋" w:eastAsia="仿宋" w:hAnsi="仿宋" w:hint="eastAsia"/>
          <w:sz w:val="24"/>
          <w:szCs w:val="24"/>
        </w:rPr>
        <w:t>级和</w:t>
      </w:r>
      <w:r w:rsidR="009E45BF" w:rsidRPr="00D637C7">
        <w:rPr>
          <w:rFonts w:ascii="仿宋" w:eastAsia="仿宋" w:hAnsi="仿宋"/>
          <w:sz w:val="24"/>
          <w:szCs w:val="24"/>
        </w:rPr>
        <w:t>22</w:t>
      </w:r>
      <w:r w:rsidR="009E45BF" w:rsidRPr="00D637C7">
        <w:rPr>
          <w:rFonts w:ascii="仿宋" w:eastAsia="仿宋" w:hAnsi="仿宋" w:hint="eastAsia"/>
          <w:sz w:val="24"/>
          <w:szCs w:val="24"/>
        </w:rPr>
        <w:t>级1</w:t>
      </w:r>
      <w:r w:rsidR="009E45BF" w:rsidRPr="00D637C7">
        <w:rPr>
          <w:rFonts w:ascii="仿宋" w:eastAsia="仿宋" w:hAnsi="仿宋"/>
          <w:sz w:val="24"/>
          <w:szCs w:val="24"/>
        </w:rPr>
        <w:t>00</w:t>
      </w:r>
      <w:r w:rsidR="009E45BF" w:rsidRPr="00D637C7">
        <w:rPr>
          <w:rFonts w:ascii="仿宋" w:eastAsia="仿宋" w:hAnsi="仿宋" w:hint="eastAsia"/>
          <w:sz w:val="24"/>
          <w:szCs w:val="24"/>
        </w:rPr>
        <w:t>名学生进行在线满意度调查，问卷调查主要涉及在教学、学生管理、后勤保障、就业保障等方面全方位调查，从不同侧面反应学校的情况。从调查结果看9</w:t>
      </w:r>
      <w:r w:rsidR="009E45BF" w:rsidRPr="00D637C7">
        <w:rPr>
          <w:rFonts w:ascii="仿宋" w:eastAsia="仿宋" w:hAnsi="仿宋"/>
          <w:sz w:val="24"/>
          <w:szCs w:val="24"/>
        </w:rPr>
        <w:t>8%</w:t>
      </w:r>
      <w:r w:rsidR="009E45BF" w:rsidRPr="00D637C7">
        <w:rPr>
          <w:rFonts w:ascii="仿宋" w:eastAsia="仿宋" w:hAnsi="仿宋" w:hint="eastAsia"/>
          <w:sz w:val="24"/>
          <w:szCs w:val="24"/>
        </w:rPr>
        <w:t>学生还是比较满意，但也有不足的地方，今后将在不足方面进行改进，尽可以做到让学生满意，让家长放心。</w:t>
      </w:r>
    </w:p>
    <w:p w:rsidR="00F178E6" w:rsidRPr="00D637C7" w:rsidRDefault="00F178E6"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1、在校体验满意度调查表</w:t>
      </w:r>
    </w:p>
    <w:p w:rsidR="000B2EDC" w:rsidRPr="00D637C7" w:rsidRDefault="00DB6053" w:rsidP="00D637C7">
      <w:pPr>
        <w:spacing w:line="360" w:lineRule="auto"/>
        <w:jc w:val="center"/>
        <w:rPr>
          <w:sz w:val="24"/>
          <w:szCs w:val="24"/>
        </w:rPr>
      </w:pPr>
      <w:r w:rsidRPr="00D637C7">
        <w:rPr>
          <w:rFonts w:hint="eastAsia"/>
          <w:sz w:val="24"/>
          <w:szCs w:val="24"/>
        </w:rPr>
        <w:lastRenderedPageBreak/>
        <w:t>表1.</w:t>
      </w:r>
      <w:r w:rsidRPr="00D637C7">
        <w:rPr>
          <w:sz w:val="24"/>
          <w:szCs w:val="24"/>
        </w:rPr>
        <w:t xml:space="preserve">2 </w:t>
      </w:r>
      <w:r w:rsidRPr="00D637C7">
        <w:rPr>
          <w:rFonts w:hint="eastAsia"/>
          <w:sz w:val="24"/>
          <w:szCs w:val="24"/>
        </w:rPr>
        <w:t>学校师生满意度调查表</w:t>
      </w:r>
    </w:p>
    <w:tbl>
      <w:tblPr>
        <w:tblStyle w:val="a4"/>
        <w:tblW w:w="8504" w:type="dxa"/>
        <w:jc w:val="center"/>
        <w:tblLook w:val="04A0" w:firstRow="1" w:lastRow="0" w:firstColumn="1" w:lastColumn="0" w:noHBand="0" w:noVBand="1"/>
      </w:tblPr>
      <w:tblGrid>
        <w:gridCol w:w="696"/>
        <w:gridCol w:w="2953"/>
        <w:gridCol w:w="707"/>
        <w:gridCol w:w="1126"/>
        <w:gridCol w:w="1425"/>
        <w:gridCol w:w="1597"/>
      </w:tblGrid>
      <w:tr w:rsidR="00B60261" w:rsidRPr="00D637C7" w:rsidTr="002717BB">
        <w:trPr>
          <w:trHeight w:hRule="exact" w:val="397"/>
          <w:tblHeader/>
          <w:jc w:val="center"/>
        </w:trPr>
        <w:tc>
          <w:tcPr>
            <w:tcW w:w="696"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序号</w:t>
            </w:r>
          </w:p>
        </w:tc>
        <w:tc>
          <w:tcPr>
            <w:tcW w:w="2953"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指标</w:t>
            </w:r>
          </w:p>
        </w:tc>
        <w:tc>
          <w:tcPr>
            <w:tcW w:w="707"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单位</w:t>
            </w:r>
          </w:p>
        </w:tc>
        <w:tc>
          <w:tcPr>
            <w:tcW w:w="1126"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2022年</w:t>
            </w:r>
          </w:p>
        </w:tc>
        <w:tc>
          <w:tcPr>
            <w:tcW w:w="1425"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调查人次</w:t>
            </w:r>
          </w:p>
        </w:tc>
        <w:tc>
          <w:tcPr>
            <w:tcW w:w="1597"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调查方式</w:t>
            </w:r>
          </w:p>
        </w:tc>
      </w:tr>
      <w:tr w:rsidR="00B60261" w:rsidRPr="00D637C7" w:rsidTr="002717BB">
        <w:trPr>
          <w:trHeight w:hRule="exact" w:val="397"/>
          <w:jc w:val="center"/>
        </w:trPr>
        <w:tc>
          <w:tcPr>
            <w:tcW w:w="696" w:type="dxa"/>
            <w:vMerge w:val="restart"/>
            <w:vAlign w:val="center"/>
          </w:tcPr>
          <w:p w:rsidR="00B60261" w:rsidRPr="00D637C7" w:rsidRDefault="00B60261" w:rsidP="00D637C7">
            <w:pPr>
              <w:pStyle w:val="BGWZ"/>
              <w:spacing w:line="360" w:lineRule="auto"/>
              <w:rPr>
                <w:sz w:val="24"/>
                <w:szCs w:val="24"/>
              </w:rPr>
            </w:pPr>
            <w:r w:rsidRPr="00D637C7">
              <w:rPr>
                <w:rFonts w:hint="eastAsia"/>
                <w:sz w:val="24"/>
                <w:szCs w:val="24"/>
              </w:rPr>
              <w:t>1</w:t>
            </w:r>
          </w:p>
        </w:tc>
        <w:tc>
          <w:tcPr>
            <w:tcW w:w="2953" w:type="dxa"/>
            <w:vAlign w:val="center"/>
          </w:tcPr>
          <w:p w:rsidR="00B60261" w:rsidRPr="00D637C7" w:rsidRDefault="00B60261" w:rsidP="00D637C7">
            <w:pPr>
              <w:pStyle w:val="BGWZ"/>
              <w:spacing w:line="360" w:lineRule="auto"/>
              <w:rPr>
                <w:sz w:val="24"/>
                <w:szCs w:val="24"/>
              </w:rPr>
            </w:pPr>
            <w:r w:rsidRPr="00D637C7">
              <w:rPr>
                <w:rFonts w:hint="eastAsia"/>
                <w:sz w:val="24"/>
                <w:szCs w:val="24"/>
              </w:rPr>
              <w:t>在校生满意度</w:t>
            </w:r>
          </w:p>
        </w:tc>
        <w:tc>
          <w:tcPr>
            <w:tcW w:w="707" w:type="dxa"/>
            <w:vAlign w:val="center"/>
          </w:tcPr>
          <w:p w:rsidR="00B60261" w:rsidRPr="00D637C7" w:rsidRDefault="00B60261" w:rsidP="00D637C7">
            <w:pPr>
              <w:pStyle w:val="BGWZ"/>
              <w:spacing w:line="360" w:lineRule="auto"/>
              <w:jc w:val="center"/>
              <w:rPr>
                <w:sz w:val="24"/>
                <w:szCs w:val="24"/>
              </w:rPr>
            </w:pPr>
            <w:r w:rsidRPr="00D637C7">
              <w:rPr>
                <w:sz w:val="24"/>
                <w:szCs w:val="24"/>
              </w:rPr>
              <w:t>%</w:t>
            </w:r>
          </w:p>
        </w:tc>
        <w:tc>
          <w:tcPr>
            <w:tcW w:w="1126"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98</w:t>
            </w:r>
            <w:r w:rsidRPr="00D637C7">
              <w:rPr>
                <w:sz w:val="24"/>
                <w:szCs w:val="24"/>
              </w:rPr>
              <w:t>%</w:t>
            </w:r>
          </w:p>
        </w:tc>
        <w:tc>
          <w:tcPr>
            <w:tcW w:w="1425"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100</w:t>
            </w:r>
          </w:p>
        </w:tc>
        <w:tc>
          <w:tcPr>
            <w:tcW w:w="1597"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线上</w:t>
            </w:r>
          </w:p>
        </w:tc>
      </w:tr>
      <w:tr w:rsidR="00B60261" w:rsidRPr="00D637C7" w:rsidTr="002717BB">
        <w:trPr>
          <w:trHeight w:hRule="exact" w:val="397"/>
          <w:jc w:val="center"/>
        </w:trPr>
        <w:tc>
          <w:tcPr>
            <w:tcW w:w="696" w:type="dxa"/>
            <w:vMerge/>
            <w:vAlign w:val="center"/>
          </w:tcPr>
          <w:p w:rsidR="00B60261" w:rsidRPr="00D637C7" w:rsidRDefault="00B60261" w:rsidP="00D637C7">
            <w:pPr>
              <w:pStyle w:val="BGWZ"/>
              <w:spacing w:line="360" w:lineRule="auto"/>
              <w:rPr>
                <w:sz w:val="24"/>
                <w:szCs w:val="24"/>
              </w:rPr>
            </w:pPr>
          </w:p>
        </w:tc>
        <w:tc>
          <w:tcPr>
            <w:tcW w:w="2953" w:type="dxa"/>
            <w:vAlign w:val="center"/>
          </w:tcPr>
          <w:p w:rsidR="00B60261" w:rsidRPr="00D637C7" w:rsidRDefault="00B60261" w:rsidP="00D637C7">
            <w:pPr>
              <w:pStyle w:val="BGWZ"/>
              <w:spacing w:line="360" w:lineRule="auto"/>
              <w:rPr>
                <w:sz w:val="24"/>
                <w:szCs w:val="24"/>
              </w:rPr>
            </w:pPr>
            <w:r w:rsidRPr="00D637C7">
              <w:rPr>
                <w:rFonts w:hint="eastAsia"/>
                <w:sz w:val="24"/>
                <w:szCs w:val="24"/>
              </w:rPr>
              <w:t>其中：课堂育人满意度</w:t>
            </w:r>
          </w:p>
        </w:tc>
        <w:tc>
          <w:tcPr>
            <w:tcW w:w="707" w:type="dxa"/>
            <w:vAlign w:val="center"/>
          </w:tcPr>
          <w:p w:rsidR="00B60261" w:rsidRPr="00D637C7" w:rsidRDefault="00B60261" w:rsidP="00D637C7">
            <w:pPr>
              <w:pStyle w:val="BGWZ"/>
              <w:spacing w:line="360" w:lineRule="auto"/>
              <w:jc w:val="center"/>
              <w:rPr>
                <w:sz w:val="24"/>
                <w:szCs w:val="24"/>
              </w:rPr>
            </w:pPr>
            <w:r w:rsidRPr="00D637C7">
              <w:rPr>
                <w:sz w:val="24"/>
                <w:szCs w:val="24"/>
              </w:rPr>
              <w:t>%</w:t>
            </w:r>
          </w:p>
        </w:tc>
        <w:tc>
          <w:tcPr>
            <w:tcW w:w="1126"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98</w:t>
            </w:r>
            <w:r w:rsidRPr="00D637C7">
              <w:rPr>
                <w:sz w:val="24"/>
                <w:szCs w:val="24"/>
              </w:rPr>
              <w:t>%</w:t>
            </w:r>
          </w:p>
        </w:tc>
        <w:tc>
          <w:tcPr>
            <w:tcW w:w="1425"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100</w:t>
            </w:r>
          </w:p>
        </w:tc>
        <w:tc>
          <w:tcPr>
            <w:tcW w:w="1597"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线上</w:t>
            </w:r>
          </w:p>
        </w:tc>
      </w:tr>
      <w:tr w:rsidR="00B60261" w:rsidRPr="00D637C7" w:rsidTr="002717BB">
        <w:trPr>
          <w:trHeight w:hRule="exact" w:val="397"/>
          <w:jc w:val="center"/>
        </w:trPr>
        <w:tc>
          <w:tcPr>
            <w:tcW w:w="696" w:type="dxa"/>
            <w:vMerge/>
            <w:vAlign w:val="center"/>
          </w:tcPr>
          <w:p w:rsidR="00B60261" w:rsidRPr="00D637C7" w:rsidRDefault="00B60261" w:rsidP="00D637C7">
            <w:pPr>
              <w:pStyle w:val="BGWZ"/>
              <w:spacing w:line="360" w:lineRule="auto"/>
              <w:rPr>
                <w:sz w:val="24"/>
                <w:szCs w:val="24"/>
              </w:rPr>
            </w:pPr>
          </w:p>
        </w:tc>
        <w:tc>
          <w:tcPr>
            <w:tcW w:w="2953" w:type="dxa"/>
            <w:vAlign w:val="center"/>
          </w:tcPr>
          <w:p w:rsidR="00B60261" w:rsidRPr="00D637C7" w:rsidRDefault="00B60261" w:rsidP="00D637C7">
            <w:pPr>
              <w:pStyle w:val="BGWZ"/>
              <w:spacing w:line="360" w:lineRule="auto"/>
              <w:rPr>
                <w:sz w:val="24"/>
                <w:szCs w:val="24"/>
              </w:rPr>
            </w:pPr>
            <w:r w:rsidRPr="00D637C7">
              <w:rPr>
                <w:rFonts w:hint="eastAsia"/>
                <w:sz w:val="24"/>
                <w:szCs w:val="24"/>
              </w:rPr>
              <w:t>课外育人满意度</w:t>
            </w:r>
          </w:p>
        </w:tc>
        <w:tc>
          <w:tcPr>
            <w:tcW w:w="707" w:type="dxa"/>
            <w:vAlign w:val="center"/>
          </w:tcPr>
          <w:p w:rsidR="00B60261" w:rsidRPr="00D637C7" w:rsidRDefault="00B60261" w:rsidP="00D637C7">
            <w:pPr>
              <w:pStyle w:val="BGWZ"/>
              <w:spacing w:line="360" w:lineRule="auto"/>
              <w:jc w:val="center"/>
              <w:rPr>
                <w:sz w:val="24"/>
                <w:szCs w:val="24"/>
              </w:rPr>
            </w:pPr>
            <w:r w:rsidRPr="00D637C7">
              <w:rPr>
                <w:sz w:val="24"/>
                <w:szCs w:val="24"/>
              </w:rPr>
              <w:t>%</w:t>
            </w:r>
          </w:p>
        </w:tc>
        <w:tc>
          <w:tcPr>
            <w:tcW w:w="1126"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98</w:t>
            </w:r>
            <w:r w:rsidRPr="00D637C7">
              <w:rPr>
                <w:sz w:val="24"/>
                <w:szCs w:val="24"/>
              </w:rPr>
              <w:t>%</w:t>
            </w:r>
          </w:p>
        </w:tc>
        <w:tc>
          <w:tcPr>
            <w:tcW w:w="1425"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100</w:t>
            </w:r>
          </w:p>
        </w:tc>
        <w:tc>
          <w:tcPr>
            <w:tcW w:w="1597"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线上</w:t>
            </w:r>
          </w:p>
        </w:tc>
      </w:tr>
      <w:tr w:rsidR="00B60261" w:rsidRPr="00D637C7" w:rsidTr="002717BB">
        <w:trPr>
          <w:trHeight w:hRule="exact" w:val="932"/>
          <w:jc w:val="center"/>
        </w:trPr>
        <w:tc>
          <w:tcPr>
            <w:tcW w:w="696" w:type="dxa"/>
            <w:vMerge/>
            <w:vAlign w:val="center"/>
          </w:tcPr>
          <w:p w:rsidR="00B60261" w:rsidRPr="00D637C7" w:rsidRDefault="00B60261" w:rsidP="00D637C7">
            <w:pPr>
              <w:pStyle w:val="BGWZ"/>
              <w:spacing w:line="360" w:lineRule="auto"/>
              <w:rPr>
                <w:sz w:val="24"/>
                <w:szCs w:val="24"/>
              </w:rPr>
            </w:pPr>
          </w:p>
        </w:tc>
        <w:tc>
          <w:tcPr>
            <w:tcW w:w="2953" w:type="dxa"/>
            <w:vAlign w:val="center"/>
          </w:tcPr>
          <w:p w:rsidR="00B60261" w:rsidRPr="00D637C7" w:rsidRDefault="00B60261" w:rsidP="00D637C7">
            <w:pPr>
              <w:pStyle w:val="BGWZ"/>
              <w:spacing w:line="360" w:lineRule="auto"/>
              <w:rPr>
                <w:sz w:val="24"/>
                <w:szCs w:val="24"/>
              </w:rPr>
            </w:pPr>
            <w:r w:rsidRPr="00D637C7">
              <w:rPr>
                <w:rFonts w:hint="eastAsia"/>
                <w:sz w:val="24"/>
                <w:szCs w:val="24"/>
              </w:rPr>
              <w:t>思想政治课教学满意度</w:t>
            </w:r>
          </w:p>
        </w:tc>
        <w:tc>
          <w:tcPr>
            <w:tcW w:w="707" w:type="dxa"/>
            <w:vAlign w:val="center"/>
          </w:tcPr>
          <w:p w:rsidR="00B60261" w:rsidRPr="00D637C7" w:rsidRDefault="00B60261" w:rsidP="00D637C7">
            <w:pPr>
              <w:pStyle w:val="BGWZ"/>
              <w:spacing w:line="360" w:lineRule="auto"/>
              <w:jc w:val="center"/>
              <w:rPr>
                <w:sz w:val="24"/>
                <w:szCs w:val="24"/>
              </w:rPr>
            </w:pPr>
            <w:r w:rsidRPr="00D637C7">
              <w:rPr>
                <w:sz w:val="24"/>
                <w:szCs w:val="24"/>
              </w:rPr>
              <w:t>%</w:t>
            </w:r>
          </w:p>
        </w:tc>
        <w:tc>
          <w:tcPr>
            <w:tcW w:w="1126"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98</w:t>
            </w:r>
            <w:r w:rsidRPr="00D637C7">
              <w:rPr>
                <w:sz w:val="24"/>
                <w:szCs w:val="24"/>
              </w:rPr>
              <w:t>%</w:t>
            </w:r>
          </w:p>
        </w:tc>
        <w:tc>
          <w:tcPr>
            <w:tcW w:w="1425"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100</w:t>
            </w:r>
          </w:p>
        </w:tc>
        <w:tc>
          <w:tcPr>
            <w:tcW w:w="1597"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线上</w:t>
            </w:r>
          </w:p>
        </w:tc>
      </w:tr>
      <w:tr w:rsidR="00B60261" w:rsidRPr="00D637C7" w:rsidTr="002717BB">
        <w:trPr>
          <w:trHeight w:hRule="exact" w:val="964"/>
          <w:jc w:val="center"/>
        </w:trPr>
        <w:tc>
          <w:tcPr>
            <w:tcW w:w="696" w:type="dxa"/>
            <w:vMerge/>
            <w:vAlign w:val="center"/>
          </w:tcPr>
          <w:p w:rsidR="00B60261" w:rsidRPr="00D637C7" w:rsidRDefault="00B60261" w:rsidP="00D637C7">
            <w:pPr>
              <w:pStyle w:val="BGWZ"/>
              <w:spacing w:line="360" w:lineRule="auto"/>
              <w:rPr>
                <w:sz w:val="24"/>
                <w:szCs w:val="24"/>
              </w:rPr>
            </w:pPr>
          </w:p>
        </w:tc>
        <w:tc>
          <w:tcPr>
            <w:tcW w:w="2953" w:type="dxa"/>
            <w:vAlign w:val="center"/>
          </w:tcPr>
          <w:p w:rsidR="00B60261" w:rsidRPr="00D637C7" w:rsidRDefault="00B60261" w:rsidP="00D637C7">
            <w:pPr>
              <w:pStyle w:val="BGWZ"/>
              <w:spacing w:line="360" w:lineRule="auto"/>
              <w:rPr>
                <w:sz w:val="24"/>
                <w:szCs w:val="24"/>
              </w:rPr>
            </w:pPr>
            <w:r w:rsidRPr="00D637C7">
              <w:rPr>
                <w:rFonts w:hint="eastAsia"/>
                <w:sz w:val="24"/>
                <w:szCs w:val="24"/>
              </w:rPr>
              <w:t>公共基础课（不含思想政治课）教学满意度</w:t>
            </w:r>
          </w:p>
        </w:tc>
        <w:tc>
          <w:tcPr>
            <w:tcW w:w="707" w:type="dxa"/>
            <w:vAlign w:val="center"/>
          </w:tcPr>
          <w:p w:rsidR="00B60261" w:rsidRPr="00D637C7" w:rsidRDefault="00B60261" w:rsidP="00D637C7">
            <w:pPr>
              <w:pStyle w:val="BGWZ"/>
              <w:spacing w:line="360" w:lineRule="auto"/>
              <w:jc w:val="center"/>
              <w:rPr>
                <w:sz w:val="24"/>
                <w:szCs w:val="24"/>
              </w:rPr>
            </w:pPr>
            <w:r w:rsidRPr="00D637C7">
              <w:rPr>
                <w:sz w:val="24"/>
                <w:szCs w:val="24"/>
              </w:rPr>
              <w:t>%</w:t>
            </w:r>
          </w:p>
        </w:tc>
        <w:tc>
          <w:tcPr>
            <w:tcW w:w="1126"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98</w:t>
            </w:r>
            <w:r w:rsidRPr="00D637C7">
              <w:rPr>
                <w:sz w:val="24"/>
                <w:szCs w:val="24"/>
              </w:rPr>
              <w:t>%</w:t>
            </w:r>
          </w:p>
        </w:tc>
        <w:tc>
          <w:tcPr>
            <w:tcW w:w="1425"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100</w:t>
            </w:r>
          </w:p>
        </w:tc>
        <w:tc>
          <w:tcPr>
            <w:tcW w:w="1597"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线上</w:t>
            </w:r>
          </w:p>
        </w:tc>
      </w:tr>
      <w:tr w:rsidR="00B60261" w:rsidRPr="00D637C7" w:rsidTr="002717BB">
        <w:trPr>
          <w:trHeight w:hRule="exact" w:val="397"/>
          <w:jc w:val="center"/>
        </w:trPr>
        <w:tc>
          <w:tcPr>
            <w:tcW w:w="696" w:type="dxa"/>
            <w:vMerge/>
            <w:vAlign w:val="center"/>
          </w:tcPr>
          <w:p w:rsidR="00B60261" w:rsidRPr="00D637C7" w:rsidRDefault="00B60261" w:rsidP="00D637C7">
            <w:pPr>
              <w:pStyle w:val="BGWZ"/>
              <w:spacing w:line="360" w:lineRule="auto"/>
              <w:rPr>
                <w:sz w:val="24"/>
                <w:szCs w:val="24"/>
              </w:rPr>
            </w:pPr>
          </w:p>
        </w:tc>
        <w:tc>
          <w:tcPr>
            <w:tcW w:w="2953" w:type="dxa"/>
            <w:vAlign w:val="center"/>
          </w:tcPr>
          <w:p w:rsidR="00B60261" w:rsidRPr="00D637C7" w:rsidRDefault="00B60261" w:rsidP="00D637C7">
            <w:pPr>
              <w:pStyle w:val="BGWZ"/>
              <w:spacing w:line="360" w:lineRule="auto"/>
              <w:rPr>
                <w:sz w:val="24"/>
                <w:szCs w:val="24"/>
              </w:rPr>
            </w:pPr>
            <w:r w:rsidRPr="00D637C7">
              <w:rPr>
                <w:rFonts w:hint="eastAsia"/>
                <w:sz w:val="24"/>
                <w:szCs w:val="24"/>
              </w:rPr>
              <w:t>专业课教学满意度</w:t>
            </w:r>
          </w:p>
        </w:tc>
        <w:tc>
          <w:tcPr>
            <w:tcW w:w="707" w:type="dxa"/>
            <w:vAlign w:val="center"/>
          </w:tcPr>
          <w:p w:rsidR="00B60261" w:rsidRPr="00D637C7" w:rsidRDefault="00B60261" w:rsidP="00D637C7">
            <w:pPr>
              <w:pStyle w:val="BGWZ"/>
              <w:spacing w:line="360" w:lineRule="auto"/>
              <w:jc w:val="center"/>
              <w:rPr>
                <w:sz w:val="24"/>
                <w:szCs w:val="24"/>
              </w:rPr>
            </w:pPr>
            <w:r w:rsidRPr="00D637C7">
              <w:rPr>
                <w:sz w:val="24"/>
                <w:szCs w:val="24"/>
              </w:rPr>
              <w:t>%</w:t>
            </w:r>
          </w:p>
        </w:tc>
        <w:tc>
          <w:tcPr>
            <w:tcW w:w="1126"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98</w:t>
            </w:r>
            <w:r w:rsidRPr="00D637C7">
              <w:rPr>
                <w:sz w:val="24"/>
                <w:szCs w:val="24"/>
              </w:rPr>
              <w:t>%</w:t>
            </w:r>
          </w:p>
        </w:tc>
        <w:tc>
          <w:tcPr>
            <w:tcW w:w="1425"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100</w:t>
            </w:r>
          </w:p>
        </w:tc>
        <w:tc>
          <w:tcPr>
            <w:tcW w:w="1597"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线上</w:t>
            </w:r>
          </w:p>
        </w:tc>
      </w:tr>
      <w:tr w:rsidR="00B60261" w:rsidRPr="00D637C7" w:rsidTr="002717BB">
        <w:trPr>
          <w:trHeight w:hRule="exact" w:val="397"/>
          <w:jc w:val="center"/>
        </w:trPr>
        <w:tc>
          <w:tcPr>
            <w:tcW w:w="696" w:type="dxa"/>
            <w:vMerge w:val="restart"/>
            <w:vAlign w:val="center"/>
          </w:tcPr>
          <w:p w:rsidR="00B60261" w:rsidRPr="00D637C7" w:rsidRDefault="00B60261" w:rsidP="00D637C7">
            <w:pPr>
              <w:pStyle w:val="BGWZ"/>
              <w:spacing w:line="360" w:lineRule="auto"/>
              <w:rPr>
                <w:sz w:val="24"/>
                <w:szCs w:val="24"/>
              </w:rPr>
            </w:pPr>
            <w:r w:rsidRPr="00D637C7">
              <w:rPr>
                <w:rFonts w:hint="eastAsia"/>
                <w:sz w:val="24"/>
                <w:szCs w:val="24"/>
              </w:rPr>
              <w:t>2</w:t>
            </w:r>
          </w:p>
        </w:tc>
        <w:tc>
          <w:tcPr>
            <w:tcW w:w="2953" w:type="dxa"/>
            <w:vAlign w:val="center"/>
          </w:tcPr>
          <w:p w:rsidR="00B60261" w:rsidRPr="00D637C7" w:rsidRDefault="00B60261" w:rsidP="00D637C7">
            <w:pPr>
              <w:pStyle w:val="BGWZ"/>
              <w:spacing w:line="360" w:lineRule="auto"/>
              <w:rPr>
                <w:sz w:val="24"/>
                <w:szCs w:val="24"/>
              </w:rPr>
            </w:pPr>
            <w:r w:rsidRPr="00D637C7">
              <w:rPr>
                <w:rFonts w:hint="eastAsia"/>
                <w:sz w:val="24"/>
                <w:szCs w:val="24"/>
              </w:rPr>
              <w:t>毕业生满意度</w:t>
            </w:r>
          </w:p>
        </w:tc>
        <w:tc>
          <w:tcPr>
            <w:tcW w:w="707"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w:t>
            </w:r>
          </w:p>
        </w:tc>
        <w:tc>
          <w:tcPr>
            <w:tcW w:w="1126"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w:t>
            </w:r>
          </w:p>
        </w:tc>
        <w:tc>
          <w:tcPr>
            <w:tcW w:w="1425" w:type="dxa"/>
            <w:vAlign w:val="center"/>
          </w:tcPr>
          <w:p w:rsidR="00B60261" w:rsidRPr="00D637C7" w:rsidRDefault="00015E3D" w:rsidP="00D637C7">
            <w:pPr>
              <w:pStyle w:val="BGWZ"/>
              <w:spacing w:line="360" w:lineRule="auto"/>
              <w:jc w:val="center"/>
              <w:rPr>
                <w:sz w:val="24"/>
                <w:szCs w:val="24"/>
              </w:rPr>
            </w:pPr>
            <w:r w:rsidRPr="00D637C7">
              <w:rPr>
                <w:rFonts w:hint="eastAsia"/>
                <w:sz w:val="24"/>
                <w:szCs w:val="24"/>
              </w:rPr>
              <w:t>——</w:t>
            </w:r>
          </w:p>
        </w:tc>
        <w:tc>
          <w:tcPr>
            <w:tcW w:w="1597"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w:t>
            </w:r>
          </w:p>
        </w:tc>
      </w:tr>
      <w:tr w:rsidR="00B60261" w:rsidRPr="00D637C7" w:rsidTr="002717BB">
        <w:trPr>
          <w:trHeight w:hRule="exact" w:val="397"/>
          <w:jc w:val="center"/>
        </w:trPr>
        <w:tc>
          <w:tcPr>
            <w:tcW w:w="696" w:type="dxa"/>
            <w:vMerge/>
            <w:vAlign w:val="center"/>
          </w:tcPr>
          <w:p w:rsidR="00B60261" w:rsidRPr="00D637C7" w:rsidRDefault="00B60261" w:rsidP="00D637C7">
            <w:pPr>
              <w:pStyle w:val="BGWZ"/>
              <w:spacing w:line="360" w:lineRule="auto"/>
              <w:rPr>
                <w:sz w:val="24"/>
                <w:szCs w:val="24"/>
              </w:rPr>
            </w:pPr>
          </w:p>
        </w:tc>
        <w:tc>
          <w:tcPr>
            <w:tcW w:w="2953" w:type="dxa"/>
            <w:vAlign w:val="center"/>
          </w:tcPr>
          <w:p w:rsidR="00B60261" w:rsidRPr="00D637C7" w:rsidRDefault="00B60261" w:rsidP="00D637C7">
            <w:pPr>
              <w:pStyle w:val="BGWZ"/>
              <w:spacing w:line="360" w:lineRule="auto"/>
              <w:rPr>
                <w:sz w:val="24"/>
                <w:szCs w:val="24"/>
              </w:rPr>
            </w:pPr>
            <w:r w:rsidRPr="00D637C7">
              <w:rPr>
                <w:rFonts w:hint="eastAsia"/>
                <w:sz w:val="24"/>
                <w:szCs w:val="24"/>
              </w:rPr>
              <w:t>其中：应届毕业生满意度</w:t>
            </w:r>
          </w:p>
        </w:tc>
        <w:tc>
          <w:tcPr>
            <w:tcW w:w="707" w:type="dxa"/>
            <w:vAlign w:val="center"/>
          </w:tcPr>
          <w:p w:rsidR="00B60261" w:rsidRPr="00D637C7" w:rsidRDefault="00B60261" w:rsidP="00D637C7">
            <w:pPr>
              <w:pStyle w:val="BGWZ"/>
              <w:spacing w:line="360" w:lineRule="auto"/>
              <w:jc w:val="center"/>
              <w:rPr>
                <w:sz w:val="24"/>
                <w:szCs w:val="24"/>
              </w:rPr>
            </w:pPr>
            <w:r w:rsidRPr="00D637C7">
              <w:rPr>
                <w:sz w:val="24"/>
                <w:szCs w:val="24"/>
              </w:rPr>
              <w:t>%</w:t>
            </w:r>
          </w:p>
        </w:tc>
        <w:tc>
          <w:tcPr>
            <w:tcW w:w="1126" w:type="dxa"/>
            <w:vAlign w:val="center"/>
          </w:tcPr>
          <w:p w:rsidR="00B60261" w:rsidRPr="00D637C7" w:rsidRDefault="00535BFE" w:rsidP="00D637C7">
            <w:pPr>
              <w:pStyle w:val="BGWZ"/>
              <w:spacing w:line="360" w:lineRule="auto"/>
              <w:jc w:val="center"/>
              <w:rPr>
                <w:sz w:val="24"/>
                <w:szCs w:val="24"/>
              </w:rPr>
            </w:pPr>
            <w:r w:rsidRPr="00D637C7">
              <w:rPr>
                <w:sz w:val="24"/>
                <w:szCs w:val="24"/>
              </w:rPr>
              <w:t>100</w:t>
            </w:r>
            <w:r w:rsidR="00B60261" w:rsidRPr="00D637C7">
              <w:rPr>
                <w:sz w:val="24"/>
                <w:szCs w:val="24"/>
              </w:rPr>
              <w:t>%</w:t>
            </w:r>
          </w:p>
        </w:tc>
        <w:tc>
          <w:tcPr>
            <w:tcW w:w="1425" w:type="dxa"/>
            <w:vAlign w:val="center"/>
          </w:tcPr>
          <w:p w:rsidR="00B60261" w:rsidRPr="00D637C7" w:rsidRDefault="00535BFE" w:rsidP="00D637C7">
            <w:pPr>
              <w:pStyle w:val="BGWZ"/>
              <w:spacing w:line="360" w:lineRule="auto"/>
              <w:jc w:val="center"/>
              <w:rPr>
                <w:sz w:val="24"/>
                <w:szCs w:val="24"/>
              </w:rPr>
            </w:pPr>
            <w:r w:rsidRPr="00D637C7">
              <w:rPr>
                <w:sz w:val="24"/>
                <w:szCs w:val="24"/>
              </w:rPr>
              <w:t>13</w:t>
            </w:r>
          </w:p>
        </w:tc>
        <w:tc>
          <w:tcPr>
            <w:tcW w:w="1597" w:type="dxa"/>
            <w:vAlign w:val="center"/>
          </w:tcPr>
          <w:p w:rsidR="00B60261" w:rsidRPr="00D637C7" w:rsidRDefault="00535BFE" w:rsidP="00D637C7">
            <w:pPr>
              <w:pStyle w:val="BGWZ"/>
              <w:spacing w:line="360" w:lineRule="auto"/>
              <w:jc w:val="center"/>
              <w:rPr>
                <w:sz w:val="24"/>
                <w:szCs w:val="24"/>
              </w:rPr>
            </w:pPr>
            <w:r w:rsidRPr="00D637C7">
              <w:rPr>
                <w:rFonts w:hint="eastAsia"/>
                <w:sz w:val="24"/>
                <w:szCs w:val="24"/>
              </w:rPr>
              <w:t>线下</w:t>
            </w:r>
          </w:p>
        </w:tc>
      </w:tr>
      <w:tr w:rsidR="00B60261" w:rsidRPr="00D637C7" w:rsidTr="002717BB">
        <w:trPr>
          <w:trHeight w:hRule="exact" w:val="961"/>
          <w:jc w:val="center"/>
        </w:trPr>
        <w:tc>
          <w:tcPr>
            <w:tcW w:w="696" w:type="dxa"/>
            <w:vMerge/>
            <w:vAlign w:val="center"/>
          </w:tcPr>
          <w:p w:rsidR="00B60261" w:rsidRPr="00D637C7" w:rsidRDefault="00B60261" w:rsidP="00D637C7">
            <w:pPr>
              <w:pStyle w:val="BGWZ"/>
              <w:spacing w:line="360" w:lineRule="auto"/>
              <w:rPr>
                <w:sz w:val="24"/>
                <w:szCs w:val="24"/>
              </w:rPr>
            </w:pPr>
          </w:p>
        </w:tc>
        <w:tc>
          <w:tcPr>
            <w:tcW w:w="2953" w:type="dxa"/>
            <w:vAlign w:val="center"/>
          </w:tcPr>
          <w:p w:rsidR="00B60261" w:rsidRPr="00D637C7" w:rsidRDefault="00B60261" w:rsidP="00D637C7">
            <w:pPr>
              <w:pStyle w:val="BGWZ"/>
              <w:spacing w:line="360" w:lineRule="auto"/>
              <w:rPr>
                <w:sz w:val="24"/>
                <w:szCs w:val="24"/>
              </w:rPr>
            </w:pPr>
            <w:r w:rsidRPr="00D637C7">
              <w:rPr>
                <w:rFonts w:hint="eastAsia"/>
                <w:sz w:val="24"/>
                <w:szCs w:val="24"/>
              </w:rPr>
              <w:t>毕业三年内毕业生满意度</w:t>
            </w:r>
          </w:p>
        </w:tc>
        <w:tc>
          <w:tcPr>
            <w:tcW w:w="707" w:type="dxa"/>
            <w:vAlign w:val="center"/>
          </w:tcPr>
          <w:p w:rsidR="00B60261" w:rsidRPr="00D637C7" w:rsidRDefault="00B60261" w:rsidP="00D637C7">
            <w:pPr>
              <w:pStyle w:val="BGWZ"/>
              <w:spacing w:line="360" w:lineRule="auto"/>
              <w:jc w:val="center"/>
              <w:rPr>
                <w:sz w:val="24"/>
                <w:szCs w:val="24"/>
              </w:rPr>
            </w:pPr>
            <w:r w:rsidRPr="00D637C7">
              <w:rPr>
                <w:sz w:val="24"/>
                <w:szCs w:val="24"/>
              </w:rPr>
              <w:t>%</w:t>
            </w:r>
          </w:p>
        </w:tc>
        <w:tc>
          <w:tcPr>
            <w:tcW w:w="1126" w:type="dxa"/>
            <w:vAlign w:val="center"/>
          </w:tcPr>
          <w:p w:rsidR="00B60261" w:rsidRPr="00D637C7" w:rsidRDefault="00535BFE" w:rsidP="00D637C7">
            <w:pPr>
              <w:pStyle w:val="BGWZ"/>
              <w:spacing w:line="360" w:lineRule="auto"/>
              <w:jc w:val="center"/>
              <w:rPr>
                <w:sz w:val="24"/>
                <w:szCs w:val="24"/>
              </w:rPr>
            </w:pPr>
            <w:r w:rsidRPr="00D637C7">
              <w:rPr>
                <w:sz w:val="24"/>
                <w:szCs w:val="24"/>
              </w:rPr>
              <w:t>100</w:t>
            </w:r>
            <w:r w:rsidR="00B60261" w:rsidRPr="00D637C7">
              <w:rPr>
                <w:sz w:val="24"/>
                <w:szCs w:val="24"/>
              </w:rPr>
              <w:t>%</w:t>
            </w:r>
          </w:p>
        </w:tc>
        <w:tc>
          <w:tcPr>
            <w:tcW w:w="1425"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100</w:t>
            </w:r>
          </w:p>
        </w:tc>
        <w:tc>
          <w:tcPr>
            <w:tcW w:w="1597" w:type="dxa"/>
            <w:vAlign w:val="center"/>
          </w:tcPr>
          <w:p w:rsidR="00B60261" w:rsidRPr="00D637C7" w:rsidRDefault="00535BFE" w:rsidP="00D637C7">
            <w:pPr>
              <w:pStyle w:val="BGWZ"/>
              <w:spacing w:line="360" w:lineRule="auto"/>
              <w:jc w:val="center"/>
              <w:rPr>
                <w:sz w:val="24"/>
                <w:szCs w:val="24"/>
              </w:rPr>
            </w:pPr>
            <w:r w:rsidRPr="00D637C7">
              <w:rPr>
                <w:rFonts w:hint="eastAsia"/>
                <w:sz w:val="24"/>
                <w:szCs w:val="24"/>
              </w:rPr>
              <w:t>线下</w:t>
            </w:r>
          </w:p>
        </w:tc>
      </w:tr>
      <w:tr w:rsidR="00B60261" w:rsidRPr="00D637C7" w:rsidTr="002717BB">
        <w:trPr>
          <w:trHeight w:hRule="exact" w:val="397"/>
          <w:jc w:val="center"/>
        </w:trPr>
        <w:tc>
          <w:tcPr>
            <w:tcW w:w="696" w:type="dxa"/>
            <w:vAlign w:val="center"/>
          </w:tcPr>
          <w:p w:rsidR="00B60261" w:rsidRPr="00D637C7" w:rsidRDefault="00B60261" w:rsidP="00D637C7">
            <w:pPr>
              <w:pStyle w:val="BGWZ"/>
              <w:spacing w:line="360" w:lineRule="auto"/>
              <w:rPr>
                <w:sz w:val="24"/>
                <w:szCs w:val="24"/>
              </w:rPr>
            </w:pPr>
            <w:r w:rsidRPr="00D637C7">
              <w:rPr>
                <w:rFonts w:hint="eastAsia"/>
                <w:sz w:val="24"/>
                <w:szCs w:val="24"/>
              </w:rPr>
              <w:t>3</w:t>
            </w:r>
          </w:p>
        </w:tc>
        <w:tc>
          <w:tcPr>
            <w:tcW w:w="2953" w:type="dxa"/>
            <w:vAlign w:val="center"/>
          </w:tcPr>
          <w:p w:rsidR="00B60261" w:rsidRPr="00D637C7" w:rsidRDefault="00B60261" w:rsidP="00D637C7">
            <w:pPr>
              <w:pStyle w:val="BGWZ"/>
              <w:spacing w:line="360" w:lineRule="auto"/>
              <w:rPr>
                <w:sz w:val="24"/>
                <w:szCs w:val="24"/>
              </w:rPr>
            </w:pPr>
            <w:r w:rsidRPr="00D637C7">
              <w:rPr>
                <w:rFonts w:hint="eastAsia"/>
                <w:sz w:val="24"/>
                <w:szCs w:val="24"/>
              </w:rPr>
              <w:t>教职工满意度</w:t>
            </w:r>
          </w:p>
        </w:tc>
        <w:tc>
          <w:tcPr>
            <w:tcW w:w="707" w:type="dxa"/>
            <w:vAlign w:val="center"/>
          </w:tcPr>
          <w:p w:rsidR="00B60261" w:rsidRPr="00D637C7" w:rsidRDefault="00B60261" w:rsidP="00D637C7">
            <w:pPr>
              <w:pStyle w:val="BGWZ"/>
              <w:spacing w:line="360" w:lineRule="auto"/>
              <w:jc w:val="center"/>
              <w:rPr>
                <w:sz w:val="24"/>
                <w:szCs w:val="24"/>
              </w:rPr>
            </w:pPr>
            <w:r w:rsidRPr="00D637C7">
              <w:rPr>
                <w:sz w:val="24"/>
                <w:szCs w:val="24"/>
              </w:rPr>
              <w:t>%</w:t>
            </w:r>
          </w:p>
        </w:tc>
        <w:tc>
          <w:tcPr>
            <w:tcW w:w="1126" w:type="dxa"/>
            <w:vAlign w:val="center"/>
          </w:tcPr>
          <w:p w:rsidR="00B60261" w:rsidRPr="00D637C7" w:rsidRDefault="00B60261" w:rsidP="009C0051">
            <w:pPr>
              <w:pStyle w:val="BGWZ"/>
              <w:spacing w:line="360" w:lineRule="auto"/>
              <w:jc w:val="center"/>
              <w:rPr>
                <w:sz w:val="24"/>
                <w:szCs w:val="24"/>
              </w:rPr>
            </w:pPr>
            <w:r w:rsidRPr="00D637C7">
              <w:rPr>
                <w:rFonts w:hint="eastAsia"/>
                <w:sz w:val="24"/>
                <w:szCs w:val="24"/>
              </w:rPr>
              <w:t>9</w:t>
            </w:r>
            <w:r w:rsidR="009C0051">
              <w:rPr>
                <w:sz w:val="24"/>
                <w:szCs w:val="24"/>
              </w:rPr>
              <w:t>7</w:t>
            </w:r>
            <w:r w:rsidRPr="00D637C7">
              <w:rPr>
                <w:sz w:val="24"/>
                <w:szCs w:val="24"/>
              </w:rPr>
              <w:t>%</w:t>
            </w:r>
          </w:p>
        </w:tc>
        <w:tc>
          <w:tcPr>
            <w:tcW w:w="1425" w:type="dxa"/>
            <w:vAlign w:val="center"/>
          </w:tcPr>
          <w:p w:rsidR="00B60261" w:rsidRPr="00D637C7" w:rsidRDefault="004F675F" w:rsidP="00D637C7">
            <w:pPr>
              <w:pStyle w:val="BGWZ"/>
              <w:spacing w:line="360" w:lineRule="auto"/>
              <w:jc w:val="center"/>
              <w:rPr>
                <w:sz w:val="24"/>
                <w:szCs w:val="24"/>
              </w:rPr>
            </w:pPr>
            <w:r>
              <w:rPr>
                <w:sz w:val="24"/>
                <w:szCs w:val="24"/>
              </w:rPr>
              <w:t>38</w:t>
            </w:r>
          </w:p>
        </w:tc>
        <w:tc>
          <w:tcPr>
            <w:tcW w:w="1597"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线上</w:t>
            </w:r>
          </w:p>
        </w:tc>
      </w:tr>
      <w:tr w:rsidR="00B60261" w:rsidRPr="00D637C7" w:rsidTr="002717BB">
        <w:trPr>
          <w:trHeight w:hRule="exact" w:val="397"/>
          <w:jc w:val="center"/>
        </w:trPr>
        <w:tc>
          <w:tcPr>
            <w:tcW w:w="696" w:type="dxa"/>
            <w:vAlign w:val="center"/>
          </w:tcPr>
          <w:p w:rsidR="00B60261" w:rsidRPr="00D637C7" w:rsidRDefault="00B60261" w:rsidP="00D637C7">
            <w:pPr>
              <w:pStyle w:val="BGWZ"/>
              <w:spacing w:line="360" w:lineRule="auto"/>
              <w:rPr>
                <w:sz w:val="24"/>
                <w:szCs w:val="24"/>
              </w:rPr>
            </w:pPr>
            <w:r w:rsidRPr="00D637C7">
              <w:rPr>
                <w:rFonts w:hint="eastAsia"/>
                <w:sz w:val="24"/>
                <w:szCs w:val="24"/>
              </w:rPr>
              <w:t>4</w:t>
            </w:r>
          </w:p>
        </w:tc>
        <w:tc>
          <w:tcPr>
            <w:tcW w:w="2953" w:type="dxa"/>
            <w:vAlign w:val="center"/>
          </w:tcPr>
          <w:p w:rsidR="00B60261" w:rsidRPr="00D637C7" w:rsidRDefault="00B60261" w:rsidP="00D637C7">
            <w:pPr>
              <w:pStyle w:val="BGWZ"/>
              <w:spacing w:line="360" w:lineRule="auto"/>
              <w:rPr>
                <w:sz w:val="24"/>
                <w:szCs w:val="24"/>
              </w:rPr>
            </w:pPr>
            <w:r w:rsidRPr="00D637C7">
              <w:rPr>
                <w:rFonts w:hint="eastAsia"/>
                <w:sz w:val="24"/>
                <w:szCs w:val="24"/>
              </w:rPr>
              <w:t>用人单位满意度</w:t>
            </w:r>
          </w:p>
        </w:tc>
        <w:tc>
          <w:tcPr>
            <w:tcW w:w="707" w:type="dxa"/>
            <w:vAlign w:val="center"/>
          </w:tcPr>
          <w:p w:rsidR="00B60261" w:rsidRPr="00D637C7" w:rsidRDefault="00B60261" w:rsidP="00D637C7">
            <w:pPr>
              <w:pStyle w:val="BGWZ"/>
              <w:spacing w:line="360" w:lineRule="auto"/>
              <w:jc w:val="center"/>
              <w:rPr>
                <w:sz w:val="24"/>
                <w:szCs w:val="24"/>
              </w:rPr>
            </w:pPr>
            <w:r w:rsidRPr="00D637C7">
              <w:rPr>
                <w:sz w:val="24"/>
                <w:szCs w:val="24"/>
              </w:rPr>
              <w:t>%</w:t>
            </w:r>
          </w:p>
        </w:tc>
        <w:tc>
          <w:tcPr>
            <w:tcW w:w="1126" w:type="dxa"/>
            <w:vAlign w:val="center"/>
          </w:tcPr>
          <w:p w:rsidR="00B60261" w:rsidRPr="00D637C7" w:rsidRDefault="00535BFE" w:rsidP="00D637C7">
            <w:pPr>
              <w:pStyle w:val="BGWZ"/>
              <w:spacing w:line="360" w:lineRule="auto"/>
              <w:jc w:val="center"/>
              <w:rPr>
                <w:sz w:val="24"/>
                <w:szCs w:val="24"/>
              </w:rPr>
            </w:pPr>
            <w:r w:rsidRPr="00D637C7">
              <w:rPr>
                <w:sz w:val="24"/>
                <w:szCs w:val="24"/>
              </w:rPr>
              <w:t>100</w:t>
            </w:r>
            <w:r w:rsidR="00B60261" w:rsidRPr="00D637C7">
              <w:rPr>
                <w:sz w:val="24"/>
                <w:szCs w:val="24"/>
              </w:rPr>
              <w:t>%</w:t>
            </w:r>
          </w:p>
        </w:tc>
        <w:tc>
          <w:tcPr>
            <w:tcW w:w="1425" w:type="dxa"/>
            <w:vAlign w:val="center"/>
          </w:tcPr>
          <w:p w:rsidR="00B60261" w:rsidRPr="00D637C7" w:rsidRDefault="00F178E6" w:rsidP="00D637C7">
            <w:pPr>
              <w:pStyle w:val="BGWZ"/>
              <w:spacing w:line="360" w:lineRule="auto"/>
              <w:jc w:val="center"/>
              <w:rPr>
                <w:sz w:val="24"/>
                <w:szCs w:val="24"/>
              </w:rPr>
            </w:pPr>
            <w:r w:rsidRPr="00D637C7">
              <w:rPr>
                <w:sz w:val="24"/>
                <w:szCs w:val="24"/>
              </w:rPr>
              <w:t>10</w:t>
            </w:r>
          </w:p>
        </w:tc>
        <w:tc>
          <w:tcPr>
            <w:tcW w:w="1597"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线</w:t>
            </w:r>
            <w:r w:rsidR="00DB6053" w:rsidRPr="00D637C7">
              <w:rPr>
                <w:rFonts w:hint="eastAsia"/>
                <w:sz w:val="24"/>
                <w:szCs w:val="24"/>
              </w:rPr>
              <w:t>下</w:t>
            </w:r>
          </w:p>
        </w:tc>
      </w:tr>
      <w:tr w:rsidR="00B60261" w:rsidRPr="00D637C7" w:rsidTr="002717BB">
        <w:trPr>
          <w:trHeight w:hRule="exact" w:val="397"/>
          <w:jc w:val="center"/>
        </w:trPr>
        <w:tc>
          <w:tcPr>
            <w:tcW w:w="696" w:type="dxa"/>
            <w:vAlign w:val="center"/>
          </w:tcPr>
          <w:p w:rsidR="00B60261" w:rsidRPr="00D637C7" w:rsidRDefault="00B60261" w:rsidP="00D637C7">
            <w:pPr>
              <w:pStyle w:val="BGWZ"/>
              <w:spacing w:line="360" w:lineRule="auto"/>
              <w:rPr>
                <w:sz w:val="24"/>
                <w:szCs w:val="24"/>
              </w:rPr>
            </w:pPr>
            <w:r w:rsidRPr="00D637C7">
              <w:rPr>
                <w:rFonts w:hint="eastAsia"/>
                <w:sz w:val="24"/>
                <w:szCs w:val="24"/>
              </w:rPr>
              <w:t>5</w:t>
            </w:r>
          </w:p>
        </w:tc>
        <w:tc>
          <w:tcPr>
            <w:tcW w:w="2953" w:type="dxa"/>
            <w:vAlign w:val="center"/>
          </w:tcPr>
          <w:p w:rsidR="00B60261" w:rsidRPr="00D637C7" w:rsidRDefault="00B60261" w:rsidP="00D637C7">
            <w:pPr>
              <w:pStyle w:val="BGWZ"/>
              <w:spacing w:line="360" w:lineRule="auto"/>
              <w:rPr>
                <w:sz w:val="24"/>
                <w:szCs w:val="24"/>
              </w:rPr>
            </w:pPr>
            <w:r w:rsidRPr="00D637C7">
              <w:rPr>
                <w:rFonts w:hint="eastAsia"/>
                <w:sz w:val="24"/>
                <w:szCs w:val="24"/>
              </w:rPr>
              <w:t>家长满意度</w:t>
            </w:r>
          </w:p>
        </w:tc>
        <w:tc>
          <w:tcPr>
            <w:tcW w:w="707" w:type="dxa"/>
            <w:vAlign w:val="center"/>
          </w:tcPr>
          <w:p w:rsidR="00B60261" w:rsidRPr="00D637C7" w:rsidRDefault="00B60261" w:rsidP="00D637C7">
            <w:pPr>
              <w:pStyle w:val="BGWZ"/>
              <w:spacing w:line="360" w:lineRule="auto"/>
              <w:jc w:val="center"/>
              <w:rPr>
                <w:sz w:val="24"/>
                <w:szCs w:val="24"/>
              </w:rPr>
            </w:pPr>
            <w:r w:rsidRPr="00D637C7">
              <w:rPr>
                <w:sz w:val="24"/>
                <w:szCs w:val="24"/>
              </w:rPr>
              <w:t>%</w:t>
            </w:r>
          </w:p>
        </w:tc>
        <w:tc>
          <w:tcPr>
            <w:tcW w:w="1126" w:type="dxa"/>
            <w:vAlign w:val="center"/>
          </w:tcPr>
          <w:p w:rsidR="00B60261" w:rsidRPr="00D637C7" w:rsidRDefault="00B60261" w:rsidP="009C0051">
            <w:pPr>
              <w:pStyle w:val="BGWZ"/>
              <w:spacing w:line="360" w:lineRule="auto"/>
              <w:jc w:val="center"/>
              <w:rPr>
                <w:sz w:val="24"/>
                <w:szCs w:val="24"/>
              </w:rPr>
            </w:pPr>
            <w:r w:rsidRPr="00D637C7">
              <w:rPr>
                <w:rFonts w:hint="eastAsia"/>
                <w:sz w:val="24"/>
                <w:szCs w:val="24"/>
              </w:rPr>
              <w:t>9</w:t>
            </w:r>
            <w:r w:rsidR="009C0051">
              <w:rPr>
                <w:sz w:val="24"/>
                <w:szCs w:val="24"/>
              </w:rPr>
              <w:t>6</w:t>
            </w:r>
            <w:r w:rsidRPr="00D637C7">
              <w:rPr>
                <w:sz w:val="24"/>
                <w:szCs w:val="24"/>
              </w:rPr>
              <w:t>%</w:t>
            </w:r>
          </w:p>
        </w:tc>
        <w:tc>
          <w:tcPr>
            <w:tcW w:w="1425" w:type="dxa"/>
            <w:vAlign w:val="center"/>
          </w:tcPr>
          <w:p w:rsidR="00B60261" w:rsidRPr="00D637C7" w:rsidRDefault="009C0051" w:rsidP="00D637C7">
            <w:pPr>
              <w:pStyle w:val="BGWZ"/>
              <w:spacing w:line="360" w:lineRule="auto"/>
              <w:jc w:val="center"/>
              <w:rPr>
                <w:sz w:val="24"/>
                <w:szCs w:val="24"/>
              </w:rPr>
            </w:pPr>
            <w:r>
              <w:rPr>
                <w:sz w:val="24"/>
                <w:szCs w:val="24"/>
              </w:rPr>
              <w:t>80</w:t>
            </w:r>
          </w:p>
        </w:tc>
        <w:tc>
          <w:tcPr>
            <w:tcW w:w="1597" w:type="dxa"/>
            <w:vAlign w:val="center"/>
          </w:tcPr>
          <w:p w:rsidR="00B60261" w:rsidRPr="00D637C7" w:rsidRDefault="00B60261" w:rsidP="00D637C7">
            <w:pPr>
              <w:pStyle w:val="BGWZ"/>
              <w:spacing w:line="360" w:lineRule="auto"/>
              <w:jc w:val="center"/>
              <w:rPr>
                <w:sz w:val="24"/>
                <w:szCs w:val="24"/>
              </w:rPr>
            </w:pPr>
            <w:r w:rsidRPr="00D637C7">
              <w:rPr>
                <w:rFonts w:hint="eastAsia"/>
                <w:sz w:val="24"/>
                <w:szCs w:val="24"/>
              </w:rPr>
              <w:t>线上</w:t>
            </w:r>
          </w:p>
        </w:tc>
      </w:tr>
    </w:tbl>
    <w:p w:rsidR="001F2D7A" w:rsidRPr="00D637C7" w:rsidRDefault="001F2D7A"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2、教学情况调查表</w:t>
      </w:r>
    </w:p>
    <w:p w:rsidR="00D02BBB" w:rsidRPr="00D637C7" w:rsidRDefault="00D02BBB" w:rsidP="00D637C7">
      <w:pPr>
        <w:spacing w:line="360" w:lineRule="auto"/>
        <w:ind w:firstLineChars="200" w:firstLine="480"/>
        <w:jc w:val="left"/>
        <w:rPr>
          <w:rFonts w:ascii="仿宋" w:eastAsia="仿宋" w:hAnsi="仿宋"/>
          <w:sz w:val="24"/>
          <w:szCs w:val="24"/>
        </w:rPr>
      </w:pPr>
      <w:r w:rsidRPr="00D637C7">
        <w:rPr>
          <w:noProof/>
          <w:sz w:val="24"/>
          <w:szCs w:val="24"/>
        </w:rPr>
        <w:drawing>
          <wp:inline distT="0" distB="0" distL="0" distR="0" wp14:anchorId="00612E0A" wp14:editId="44AA2A2B">
            <wp:extent cx="2482344" cy="3327991"/>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6881" cy="3334073"/>
                    </a:xfrm>
                    <a:prstGeom prst="rect">
                      <a:avLst/>
                    </a:prstGeom>
                  </pic:spPr>
                </pic:pic>
              </a:graphicData>
            </a:graphic>
          </wp:inline>
        </w:drawing>
      </w:r>
      <w:r w:rsidR="001F2D7A" w:rsidRPr="00D637C7">
        <w:rPr>
          <w:rFonts w:ascii="仿宋" w:eastAsia="仿宋" w:hAnsi="仿宋" w:hint="eastAsia"/>
          <w:sz w:val="24"/>
          <w:szCs w:val="24"/>
        </w:rPr>
        <w:t xml:space="preserve"> </w:t>
      </w:r>
      <w:r w:rsidR="001F2D7A" w:rsidRPr="00D637C7">
        <w:rPr>
          <w:noProof/>
          <w:sz w:val="24"/>
          <w:szCs w:val="24"/>
        </w:rPr>
        <w:drawing>
          <wp:inline distT="0" distB="0" distL="0" distR="0" wp14:anchorId="110D2ADA" wp14:editId="391C6C58">
            <wp:extent cx="2625220" cy="3462404"/>
            <wp:effectExtent l="0" t="0" r="381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2392" cy="3471863"/>
                    </a:xfrm>
                    <a:prstGeom prst="rect">
                      <a:avLst/>
                    </a:prstGeom>
                  </pic:spPr>
                </pic:pic>
              </a:graphicData>
            </a:graphic>
          </wp:inline>
        </w:drawing>
      </w:r>
    </w:p>
    <w:p w:rsidR="008A665A" w:rsidRPr="00D637C7" w:rsidRDefault="00A14696" w:rsidP="00A14696">
      <w:pPr>
        <w:spacing w:line="360" w:lineRule="auto"/>
        <w:jc w:val="center"/>
        <w:rPr>
          <w:rFonts w:ascii="仿宋" w:eastAsia="仿宋" w:hAnsi="仿宋"/>
          <w:sz w:val="24"/>
          <w:szCs w:val="24"/>
        </w:rPr>
      </w:pPr>
      <w:r>
        <w:rPr>
          <w:rFonts w:ascii="仿宋" w:eastAsia="仿宋" w:hAnsi="仿宋" w:hint="eastAsia"/>
          <w:sz w:val="24"/>
          <w:szCs w:val="24"/>
        </w:rPr>
        <w:lastRenderedPageBreak/>
        <w:t>表1.</w:t>
      </w:r>
      <w:r>
        <w:rPr>
          <w:rFonts w:ascii="仿宋" w:eastAsia="仿宋" w:hAnsi="仿宋"/>
          <w:sz w:val="24"/>
          <w:szCs w:val="24"/>
        </w:rPr>
        <w:t xml:space="preserve">3 </w:t>
      </w:r>
      <w:r>
        <w:rPr>
          <w:rFonts w:ascii="仿宋" w:eastAsia="仿宋" w:hAnsi="仿宋" w:hint="eastAsia"/>
          <w:sz w:val="24"/>
          <w:szCs w:val="24"/>
        </w:rPr>
        <w:t>满意度调查表数据</w:t>
      </w:r>
    </w:p>
    <w:tbl>
      <w:tblPr>
        <w:tblStyle w:val="a4"/>
        <w:tblW w:w="0" w:type="auto"/>
        <w:jc w:val="center"/>
        <w:tblLook w:val="04A0" w:firstRow="1" w:lastRow="0" w:firstColumn="1" w:lastColumn="0" w:noHBand="0" w:noVBand="1"/>
      </w:tblPr>
      <w:tblGrid>
        <w:gridCol w:w="1980"/>
        <w:gridCol w:w="1717"/>
        <w:gridCol w:w="1717"/>
        <w:gridCol w:w="1717"/>
      </w:tblGrid>
      <w:tr w:rsidR="008A665A" w:rsidRPr="00D637C7" w:rsidTr="00A14696">
        <w:trPr>
          <w:trHeight w:val="677"/>
          <w:jc w:val="center"/>
        </w:trPr>
        <w:tc>
          <w:tcPr>
            <w:tcW w:w="1980"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课程类别</w:t>
            </w:r>
          </w:p>
        </w:tc>
        <w:tc>
          <w:tcPr>
            <w:tcW w:w="1717"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满意</w:t>
            </w:r>
          </w:p>
        </w:tc>
        <w:tc>
          <w:tcPr>
            <w:tcW w:w="1717"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基本满意</w:t>
            </w:r>
          </w:p>
        </w:tc>
        <w:tc>
          <w:tcPr>
            <w:tcW w:w="1717"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不满意</w:t>
            </w:r>
          </w:p>
        </w:tc>
      </w:tr>
      <w:tr w:rsidR="008A665A" w:rsidRPr="00D637C7" w:rsidTr="00A14696">
        <w:trPr>
          <w:trHeight w:val="659"/>
          <w:jc w:val="center"/>
        </w:trPr>
        <w:tc>
          <w:tcPr>
            <w:tcW w:w="1980"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公用基础课</w:t>
            </w:r>
          </w:p>
        </w:tc>
        <w:tc>
          <w:tcPr>
            <w:tcW w:w="1717"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9</w:t>
            </w:r>
            <w:r w:rsidRPr="00D637C7">
              <w:rPr>
                <w:rFonts w:ascii="仿宋" w:eastAsia="仿宋" w:hAnsi="仿宋"/>
                <w:sz w:val="24"/>
                <w:szCs w:val="24"/>
              </w:rPr>
              <w:t>2%</w:t>
            </w:r>
          </w:p>
        </w:tc>
        <w:tc>
          <w:tcPr>
            <w:tcW w:w="1717"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6</w:t>
            </w:r>
            <w:r w:rsidRPr="00D637C7">
              <w:rPr>
                <w:rFonts w:ascii="仿宋" w:eastAsia="仿宋" w:hAnsi="仿宋"/>
                <w:sz w:val="24"/>
                <w:szCs w:val="24"/>
              </w:rPr>
              <w:t>%</w:t>
            </w:r>
          </w:p>
        </w:tc>
        <w:tc>
          <w:tcPr>
            <w:tcW w:w="1717"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2</w:t>
            </w:r>
            <w:r w:rsidRPr="00D637C7">
              <w:rPr>
                <w:rFonts w:ascii="仿宋" w:eastAsia="仿宋" w:hAnsi="仿宋"/>
                <w:sz w:val="24"/>
                <w:szCs w:val="24"/>
              </w:rPr>
              <w:t>%</w:t>
            </w:r>
          </w:p>
        </w:tc>
      </w:tr>
      <w:tr w:rsidR="008A665A" w:rsidRPr="00D637C7" w:rsidTr="00A14696">
        <w:trPr>
          <w:trHeight w:val="659"/>
          <w:jc w:val="center"/>
        </w:trPr>
        <w:tc>
          <w:tcPr>
            <w:tcW w:w="1980"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思政课</w:t>
            </w:r>
          </w:p>
        </w:tc>
        <w:tc>
          <w:tcPr>
            <w:tcW w:w="1717"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9</w:t>
            </w:r>
            <w:r w:rsidRPr="00D637C7">
              <w:rPr>
                <w:rFonts w:ascii="仿宋" w:eastAsia="仿宋" w:hAnsi="仿宋"/>
                <w:sz w:val="24"/>
                <w:szCs w:val="24"/>
              </w:rPr>
              <w:t>6%</w:t>
            </w:r>
          </w:p>
        </w:tc>
        <w:tc>
          <w:tcPr>
            <w:tcW w:w="1717"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2</w:t>
            </w:r>
            <w:r w:rsidRPr="00D637C7">
              <w:rPr>
                <w:rFonts w:ascii="仿宋" w:eastAsia="仿宋" w:hAnsi="仿宋"/>
                <w:sz w:val="24"/>
                <w:szCs w:val="24"/>
              </w:rPr>
              <w:t>%</w:t>
            </w:r>
          </w:p>
        </w:tc>
        <w:tc>
          <w:tcPr>
            <w:tcW w:w="1717"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sz w:val="24"/>
                <w:szCs w:val="24"/>
              </w:rPr>
              <w:t>2%</w:t>
            </w:r>
          </w:p>
        </w:tc>
      </w:tr>
      <w:tr w:rsidR="008A665A" w:rsidRPr="00D637C7" w:rsidTr="00A14696">
        <w:trPr>
          <w:trHeight w:val="659"/>
          <w:jc w:val="center"/>
        </w:trPr>
        <w:tc>
          <w:tcPr>
            <w:tcW w:w="1980"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专业课</w:t>
            </w:r>
          </w:p>
        </w:tc>
        <w:tc>
          <w:tcPr>
            <w:tcW w:w="1717"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9</w:t>
            </w:r>
            <w:r w:rsidRPr="00D637C7">
              <w:rPr>
                <w:rFonts w:ascii="仿宋" w:eastAsia="仿宋" w:hAnsi="仿宋"/>
                <w:sz w:val="24"/>
                <w:szCs w:val="24"/>
              </w:rPr>
              <w:t>5%</w:t>
            </w:r>
          </w:p>
        </w:tc>
        <w:tc>
          <w:tcPr>
            <w:tcW w:w="1717"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3</w:t>
            </w:r>
            <w:r w:rsidRPr="00D637C7">
              <w:rPr>
                <w:rFonts w:ascii="仿宋" w:eastAsia="仿宋" w:hAnsi="仿宋"/>
                <w:sz w:val="24"/>
                <w:szCs w:val="24"/>
              </w:rPr>
              <w:t>%</w:t>
            </w:r>
          </w:p>
        </w:tc>
        <w:tc>
          <w:tcPr>
            <w:tcW w:w="1717" w:type="dxa"/>
            <w:vAlign w:val="center"/>
          </w:tcPr>
          <w:p w:rsidR="008A665A" w:rsidRPr="00D637C7" w:rsidRDefault="008A665A" w:rsidP="00A14696">
            <w:pPr>
              <w:spacing w:line="360" w:lineRule="auto"/>
              <w:jc w:val="center"/>
              <w:rPr>
                <w:rFonts w:ascii="仿宋" w:eastAsia="仿宋" w:hAnsi="仿宋"/>
                <w:sz w:val="24"/>
                <w:szCs w:val="24"/>
              </w:rPr>
            </w:pPr>
            <w:r w:rsidRPr="00D637C7">
              <w:rPr>
                <w:rFonts w:ascii="仿宋" w:eastAsia="仿宋" w:hAnsi="仿宋" w:hint="eastAsia"/>
                <w:sz w:val="24"/>
                <w:szCs w:val="24"/>
              </w:rPr>
              <w:t>2</w:t>
            </w:r>
            <w:r w:rsidRPr="00D637C7">
              <w:rPr>
                <w:rFonts w:ascii="仿宋" w:eastAsia="仿宋" w:hAnsi="仿宋"/>
                <w:sz w:val="24"/>
                <w:szCs w:val="24"/>
              </w:rPr>
              <w:t>%</w:t>
            </w:r>
          </w:p>
        </w:tc>
      </w:tr>
      <w:tr w:rsidR="002F46A8" w:rsidRPr="00D637C7" w:rsidTr="00A14696">
        <w:trPr>
          <w:trHeight w:val="659"/>
          <w:jc w:val="center"/>
        </w:trPr>
        <w:tc>
          <w:tcPr>
            <w:tcW w:w="1980" w:type="dxa"/>
            <w:vAlign w:val="center"/>
          </w:tcPr>
          <w:p w:rsidR="002F46A8" w:rsidRPr="00D637C7" w:rsidRDefault="00A45F5D" w:rsidP="00A14696">
            <w:pPr>
              <w:spacing w:line="360" w:lineRule="auto"/>
              <w:jc w:val="center"/>
              <w:rPr>
                <w:rFonts w:ascii="仿宋" w:eastAsia="仿宋" w:hAnsi="仿宋"/>
                <w:sz w:val="24"/>
                <w:szCs w:val="24"/>
              </w:rPr>
            </w:pPr>
            <w:r w:rsidRPr="00D637C7">
              <w:rPr>
                <w:rFonts w:ascii="仿宋" w:eastAsia="仿宋" w:hAnsi="仿宋" w:hint="eastAsia"/>
                <w:sz w:val="24"/>
                <w:szCs w:val="24"/>
              </w:rPr>
              <w:t>在校生满意度</w:t>
            </w:r>
          </w:p>
        </w:tc>
        <w:tc>
          <w:tcPr>
            <w:tcW w:w="1717" w:type="dxa"/>
            <w:vAlign w:val="center"/>
          </w:tcPr>
          <w:p w:rsidR="002F46A8" w:rsidRPr="00D637C7" w:rsidRDefault="002F46A8" w:rsidP="00A14696">
            <w:pPr>
              <w:spacing w:line="360" w:lineRule="auto"/>
              <w:jc w:val="center"/>
              <w:rPr>
                <w:rFonts w:ascii="仿宋" w:eastAsia="仿宋" w:hAnsi="仿宋"/>
                <w:sz w:val="24"/>
                <w:szCs w:val="24"/>
              </w:rPr>
            </w:pPr>
            <w:r w:rsidRPr="00D637C7">
              <w:rPr>
                <w:rFonts w:ascii="仿宋" w:eastAsia="仿宋" w:hAnsi="仿宋" w:hint="eastAsia"/>
                <w:sz w:val="24"/>
                <w:szCs w:val="24"/>
              </w:rPr>
              <w:t>9</w:t>
            </w:r>
            <w:r w:rsidRPr="00D637C7">
              <w:rPr>
                <w:rFonts w:ascii="仿宋" w:eastAsia="仿宋" w:hAnsi="仿宋"/>
                <w:sz w:val="24"/>
                <w:szCs w:val="24"/>
              </w:rPr>
              <w:t>1</w:t>
            </w:r>
            <w:r w:rsidRPr="00D637C7">
              <w:rPr>
                <w:rFonts w:ascii="仿宋" w:eastAsia="仿宋" w:hAnsi="仿宋" w:hint="eastAsia"/>
                <w:sz w:val="24"/>
                <w:szCs w:val="24"/>
              </w:rPr>
              <w:t>.5</w:t>
            </w:r>
            <w:r w:rsidRPr="00D637C7">
              <w:rPr>
                <w:rFonts w:ascii="仿宋" w:eastAsia="仿宋" w:hAnsi="仿宋"/>
                <w:sz w:val="24"/>
                <w:szCs w:val="24"/>
              </w:rPr>
              <w:t>%</w:t>
            </w:r>
          </w:p>
        </w:tc>
        <w:tc>
          <w:tcPr>
            <w:tcW w:w="1717" w:type="dxa"/>
            <w:vAlign w:val="center"/>
          </w:tcPr>
          <w:p w:rsidR="002F46A8" w:rsidRPr="00D637C7" w:rsidRDefault="002F46A8" w:rsidP="00A14696">
            <w:pPr>
              <w:spacing w:line="360" w:lineRule="auto"/>
              <w:jc w:val="center"/>
              <w:rPr>
                <w:rFonts w:ascii="仿宋" w:eastAsia="仿宋" w:hAnsi="仿宋"/>
                <w:sz w:val="24"/>
                <w:szCs w:val="24"/>
              </w:rPr>
            </w:pPr>
            <w:r w:rsidRPr="00D637C7">
              <w:rPr>
                <w:rFonts w:ascii="仿宋" w:eastAsia="仿宋" w:hAnsi="仿宋"/>
                <w:sz w:val="24"/>
                <w:szCs w:val="24"/>
              </w:rPr>
              <w:t>6%</w:t>
            </w:r>
          </w:p>
        </w:tc>
        <w:tc>
          <w:tcPr>
            <w:tcW w:w="1717" w:type="dxa"/>
            <w:vAlign w:val="center"/>
          </w:tcPr>
          <w:p w:rsidR="002F46A8" w:rsidRPr="00D637C7" w:rsidRDefault="002F46A8" w:rsidP="00A14696">
            <w:pPr>
              <w:spacing w:line="360" w:lineRule="auto"/>
              <w:jc w:val="center"/>
              <w:rPr>
                <w:rFonts w:ascii="仿宋" w:eastAsia="仿宋" w:hAnsi="仿宋"/>
                <w:sz w:val="24"/>
                <w:szCs w:val="24"/>
              </w:rPr>
            </w:pPr>
            <w:r w:rsidRPr="00D637C7">
              <w:rPr>
                <w:rFonts w:ascii="仿宋" w:eastAsia="仿宋" w:hAnsi="仿宋" w:hint="eastAsia"/>
                <w:sz w:val="24"/>
                <w:szCs w:val="24"/>
              </w:rPr>
              <w:t>2</w:t>
            </w:r>
            <w:r w:rsidRPr="00D637C7">
              <w:rPr>
                <w:rFonts w:ascii="仿宋" w:eastAsia="仿宋" w:hAnsi="仿宋"/>
                <w:sz w:val="24"/>
                <w:szCs w:val="24"/>
              </w:rPr>
              <w:t>.5%</w:t>
            </w:r>
          </w:p>
        </w:tc>
      </w:tr>
    </w:tbl>
    <w:p w:rsidR="00FD4DB2" w:rsidRPr="00D637C7" w:rsidRDefault="008A665A" w:rsidP="00D637C7">
      <w:pPr>
        <w:spacing w:line="360" w:lineRule="auto"/>
        <w:ind w:firstLineChars="405" w:firstLine="972"/>
        <w:jc w:val="left"/>
        <w:rPr>
          <w:rFonts w:ascii="仿宋" w:eastAsia="仿宋" w:hAnsi="仿宋"/>
          <w:sz w:val="24"/>
          <w:szCs w:val="24"/>
        </w:rPr>
      </w:pPr>
      <w:r w:rsidRPr="00D637C7">
        <w:rPr>
          <w:noProof/>
          <w:sz w:val="24"/>
          <w:szCs w:val="24"/>
        </w:rPr>
        <w:drawing>
          <wp:inline distT="0" distB="0" distL="0" distR="0" wp14:anchorId="42AB880B" wp14:editId="0F637BC4">
            <wp:extent cx="2298700" cy="2135505"/>
            <wp:effectExtent l="0" t="0" r="6350" b="1714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D637C7">
        <w:rPr>
          <w:rFonts w:ascii="仿宋" w:eastAsia="仿宋" w:hAnsi="仿宋" w:hint="eastAsia"/>
          <w:sz w:val="24"/>
          <w:szCs w:val="24"/>
        </w:rPr>
        <w:t xml:space="preserve"> </w:t>
      </w:r>
      <w:r w:rsidR="002F46A8" w:rsidRPr="00D637C7">
        <w:rPr>
          <w:noProof/>
          <w:sz w:val="24"/>
          <w:szCs w:val="24"/>
        </w:rPr>
        <w:drawing>
          <wp:inline distT="0" distB="0" distL="0" distR="0" wp14:anchorId="4628CD25" wp14:editId="52601643">
            <wp:extent cx="2367787" cy="2152650"/>
            <wp:effectExtent l="0" t="0" r="13970" b="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F2D7A" w:rsidRPr="00D637C7" w:rsidRDefault="008A665A" w:rsidP="00D637C7">
      <w:pPr>
        <w:spacing w:line="360" w:lineRule="auto"/>
        <w:ind w:firstLineChars="405" w:firstLine="972"/>
        <w:jc w:val="left"/>
        <w:rPr>
          <w:rFonts w:ascii="仿宋" w:eastAsia="仿宋" w:hAnsi="仿宋"/>
          <w:sz w:val="24"/>
          <w:szCs w:val="24"/>
        </w:rPr>
      </w:pPr>
      <w:r w:rsidRPr="00D637C7">
        <w:rPr>
          <w:noProof/>
          <w:sz w:val="24"/>
          <w:szCs w:val="24"/>
        </w:rPr>
        <w:drawing>
          <wp:inline distT="0" distB="0" distL="0" distR="0" wp14:anchorId="0DCD3F06" wp14:editId="19533CE9">
            <wp:extent cx="2184400" cy="2152650"/>
            <wp:effectExtent l="0" t="0" r="6350" b="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F46A8" w:rsidRPr="00D637C7">
        <w:rPr>
          <w:rFonts w:ascii="仿宋" w:eastAsia="仿宋" w:hAnsi="仿宋"/>
          <w:sz w:val="24"/>
          <w:szCs w:val="24"/>
        </w:rPr>
        <w:t xml:space="preserve"> </w:t>
      </w:r>
      <w:r w:rsidR="002F46A8" w:rsidRPr="00D637C7">
        <w:rPr>
          <w:noProof/>
          <w:sz w:val="24"/>
          <w:szCs w:val="24"/>
        </w:rPr>
        <w:drawing>
          <wp:inline distT="0" distB="0" distL="0" distR="0" wp14:anchorId="69A7E776" wp14:editId="7EADDF65">
            <wp:extent cx="2197100" cy="2144747"/>
            <wp:effectExtent l="0" t="0" r="12700" b="8255"/>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46A8" w:rsidRPr="00D637C7" w:rsidRDefault="002F46A8" w:rsidP="00D637C7">
      <w:pPr>
        <w:spacing w:line="360" w:lineRule="auto"/>
        <w:ind w:firstLineChars="200" w:firstLine="480"/>
        <w:jc w:val="left"/>
        <w:rPr>
          <w:rFonts w:ascii="仿宋" w:eastAsia="仿宋" w:hAnsi="仿宋"/>
          <w:sz w:val="24"/>
          <w:szCs w:val="24"/>
        </w:rPr>
      </w:pPr>
    </w:p>
    <w:p w:rsidR="00F178E6" w:rsidRPr="00D637C7" w:rsidRDefault="008A665A" w:rsidP="00D637C7">
      <w:pPr>
        <w:spacing w:line="360" w:lineRule="auto"/>
        <w:ind w:firstLineChars="200" w:firstLine="480"/>
        <w:jc w:val="left"/>
        <w:rPr>
          <w:rFonts w:ascii="仿宋" w:eastAsia="仿宋" w:hAnsi="仿宋"/>
          <w:sz w:val="24"/>
          <w:szCs w:val="24"/>
        </w:rPr>
      </w:pPr>
      <w:r w:rsidRPr="00D637C7">
        <w:rPr>
          <w:rFonts w:ascii="仿宋" w:eastAsia="仿宋" w:hAnsi="仿宋"/>
          <w:sz w:val="24"/>
          <w:szCs w:val="24"/>
        </w:rPr>
        <w:t>3</w:t>
      </w:r>
      <w:r w:rsidR="00F178E6" w:rsidRPr="00D637C7">
        <w:rPr>
          <w:rFonts w:ascii="仿宋" w:eastAsia="仿宋" w:hAnsi="仿宋" w:hint="eastAsia"/>
          <w:sz w:val="24"/>
          <w:szCs w:val="24"/>
        </w:rPr>
        <w:t>、毕业生满意度</w:t>
      </w:r>
    </w:p>
    <w:p w:rsidR="00F178E6" w:rsidRPr="00D637C7" w:rsidRDefault="00F178E6" w:rsidP="00D637C7">
      <w:pPr>
        <w:spacing w:line="360" w:lineRule="auto"/>
        <w:ind w:firstLineChars="200" w:firstLine="480"/>
        <w:jc w:val="left"/>
        <w:rPr>
          <w:rFonts w:ascii="仿宋" w:eastAsia="仿宋" w:hAnsi="仿宋"/>
          <w:sz w:val="24"/>
          <w:szCs w:val="24"/>
        </w:rPr>
      </w:pPr>
      <w:r w:rsidRPr="00D637C7">
        <w:rPr>
          <w:rFonts w:ascii="仿宋" w:eastAsia="仿宋" w:hAnsi="仿宋"/>
          <w:sz w:val="24"/>
          <w:szCs w:val="24"/>
        </w:rPr>
        <w:t>2022 届毕业生人数 84 人，直接就业人数 13 人，毕业生对口就业 (升学) 84 人。2022 届对直接就业的 13 名毕业生进行填写《毕业生满意度调查问卷》，13 人对学校及本次就业持满意态度。</w:t>
      </w:r>
    </w:p>
    <w:p w:rsidR="0072616C" w:rsidRPr="00D637C7" w:rsidRDefault="0072616C" w:rsidP="00D637C7">
      <w:pPr>
        <w:spacing w:line="360" w:lineRule="auto"/>
        <w:jc w:val="center"/>
        <w:rPr>
          <w:rFonts w:ascii="仿宋" w:eastAsia="仿宋" w:hAnsi="仿宋"/>
          <w:b/>
          <w:sz w:val="24"/>
          <w:szCs w:val="24"/>
        </w:rPr>
      </w:pPr>
      <w:r w:rsidRPr="00D637C7">
        <w:rPr>
          <w:rFonts w:ascii="仿宋" w:eastAsia="仿宋" w:hAnsi="仿宋" w:hint="eastAsia"/>
          <w:b/>
          <w:sz w:val="24"/>
          <w:szCs w:val="24"/>
        </w:rPr>
        <w:t>表1.</w:t>
      </w:r>
      <w:r w:rsidR="00403B51">
        <w:rPr>
          <w:rFonts w:ascii="仿宋" w:eastAsia="仿宋" w:hAnsi="仿宋"/>
          <w:b/>
          <w:sz w:val="24"/>
          <w:szCs w:val="24"/>
        </w:rPr>
        <w:t>4</w:t>
      </w:r>
      <w:r w:rsidRPr="00D637C7">
        <w:rPr>
          <w:rFonts w:ascii="仿宋" w:eastAsia="仿宋" w:hAnsi="仿宋"/>
          <w:b/>
          <w:sz w:val="24"/>
          <w:szCs w:val="24"/>
        </w:rPr>
        <w:t xml:space="preserve">  </w:t>
      </w:r>
      <w:r w:rsidRPr="00D637C7">
        <w:rPr>
          <w:rFonts w:ascii="仿宋" w:eastAsia="仿宋" w:hAnsi="仿宋" w:hint="eastAsia"/>
          <w:b/>
          <w:sz w:val="24"/>
          <w:szCs w:val="24"/>
        </w:rPr>
        <w:t>2</w:t>
      </w:r>
      <w:r w:rsidRPr="00D637C7">
        <w:rPr>
          <w:rFonts w:ascii="仿宋" w:eastAsia="仿宋" w:hAnsi="仿宋"/>
          <w:b/>
          <w:sz w:val="24"/>
          <w:szCs w:val="24"/>
        </w:rPr>
        <w:t>022</w:t>
      </w:r>
      <w:r w:rsidRPr="00D637C7">
        <w:rPr>
          <w:rFonts w:ascii="仿宋" w:eastAsia="仿宋" w:hAnsi="仿宋" w:hint="eastAsia"/>
          <w:b/>
          <w:sz w:val="24"/>
          <w:szCs w:val="24"/>
        </w:rPr>
        <w:t>届毕业生情况表</w:t>
      </w:r>
    </w:p>
    <w:tbl>
      <w:tblPr>
        <w:tblW w:w="6411" w:type="pct"/>
        <w:tblInd w:w="-1139" w:type="dxa"/>
        <w:tblLook w:val="04A0" w:firstRow="1" w:lastRow="0" w:firstColumn="1" w:lastColumn="0" w:noHBand="0" w:noVBand="1"/>
      </w:tblPr>
      <w:tblGrid>
        <w:gridCol w:w="516"/>
        <w:gridCol w:w="666"/>
        <w:gridCol w:w="516"/>
        <w:gridCol w:w="1050"/>
        <w:gridCol w:w="1116"/>
        <w:gridCol w:w="1809"/>
        <w:gridCol w:w="744"/>
        <w:gridCol w:w="1266"/>
        <w:gridCol w:w="816"/>
        <w:gridCol w:w="816"/>
        <w:gridCol w:w="1866"/>
      </w:tblGrid>
      <w:tr w:rsidR="00461AFC" w:rsidRPr="00D0194E" w:rsidTr="00403B51">
        <w:trPr>
          <w:trHeight w:val="399"/>
          <w:tblHeader/>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lastRenderedPageBreak/>
              <w:t>序号</w:t>
            </w:r>
          </w:p>
        </w:tc>
        <w:tc>
          <w:tcPr>
            <w:tcW w:w="298" w:type="pct"/>
            <w:tcBorders>
              <w:top w:val="single" w:sz="4" w:space="0" w:color="auto"/>
              <w:left w:val="nil"/>
              <w:bottom w:val="single" w:sz="4" w:space="0" w:color="auto"/>
              <w:right w:val="single" w:sz="4" w:space="0" w:color="auto"/>
            </w:tcBorders>
            <w:shd w:val="clear" w:color="000000" w:fill="FFFFFF"/>
            <w:noWrap/>
            <w:vAlign w:val="center"/>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姓名</w:t>
            </w:r>
          </w:p>
        </w:tc>
        <w:tc>
          <w:tcPr>
            <w:tcW w:w="231" w:type="pct"/>
            <w:tcBorders>
              <w:top w:val="single" w:sz="4" w:space="0" w:color="auto"/>
              <w:left w:val="nil"/>
              <w:bottom w:val="single" w:sz="4" w:space="0" w:color="auto"/>
              <w:right w:val="single" w:sz="4" w:space="0" w:color="auto"/>
            </w:tcBorders>
            <w:shd w:val="clear" w:color="000000" w:fill="FFFFFF"/>
            <w:noWrap/>
            <w:vAlign w:val="center"/>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性别</w:t>
            </w:r>
          </w:p>
        </w:tc>
        <w:tc>
          <w:tcPr>
            <w:tcW w:w="470" w:type="pct"/>
            <w:tcBorders>
              <w:top w:val="single" w:sz="4" w:space="0" w:color="auto"/>
              <w:left w:val="nil"/>
              <w:bottom w:val="single" w:sz="4" w:space="0" w:color="auto"/>
              <w:right w:val="single" w:sz="4" w:space="0" w:color="auto"/>
            </w:tcBorders>
            <w:shd w:val="clear" w:color="000000" w:fill="FFFFFF"/>
            <w:noWrap/>
            <w:vAlign w:val="center"/>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出生日期</w:t>
            </w:r>
          </w:p>
        </w:tc>
        <w:tc>
          <w:tcPr>
            <w:tcW w:w="499" w:type="pct"/>
            <w:tcBorders>
              <w:top w:val="single" w:sz="4" w:space="0" w:color="auto"/>
              <w:left w:val="nil"/>
              <w:bottom w:val="single" w:sz="4" w:space="0" w:color="auto"/>
              <w:right w:val="single" w:sz="4" w:space="0" w:color="auto"/>
            </w:tcBorders>
            <w:shd w:val="clear" w:color="000000" w:fill="FFFFFF"/>
            <w:noWrap/>
            <w:vAlign w:val="center"/>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身份证件类型</w:t>
            </w:r>
          </w:p>
        </w:tc>
        <w:tc>
          <w:tcPr>
            <w:tcW w:w="809" w:type="pct"/>
            <w:tcBorders>
              <w:top w:val="single" w:sz="4" w:space="0" w:color="auto"/>
              <w:left w:val="nil"/>
              <w:bottom w:val="single" w:sz="4" w:space="0" w:color="auto"/>
              <w:right w:val="single" w:sz="4" w:space="0" w:color="auto"/>
            </w:tcBorders>
            <w:shd w:val="clear" w:color="000000" w:fill="FFFFFF"/>
            <w:noWrap/>
            <w:vAlign w:val="center"/>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证件号码</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学号</w:t>
            </w:r>
          </w:p>
        </w:tc>
        <w:tc>
          <w:tcPr>
            <w:tcW w:w="566" w:type="pct"/>
            <w:tcBorders>
              <w:top w:val="single" w:sz="4" w:space="0" w:color="auto"/>
              <w:left w:val="nil"/>
              <w:bottom w:val="single" w:sz="4" w:space="0" w:color="auto"/>
              <w:right w:val="single" w:sz="4" w:space="0" w:color="auto"/>
            </w:tcBorders>
            <w:shd w:val="clear" w:color="000000" w:fill="FFFFFF"/>
            <w:noWrap/>
            <w:vAlign w:val="center"/>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专业简称</w:t>
            </w:r>
          </w:p>
        </w:tc>
        <w:tc>
          <w:tcPr>
            <w:tcW w:w="365" w:type="pct"/>
            <w:tcBorders>
              <w:top w:val="single" w:sz="4" w:space="0" w:color="auto"/>
              <w:left w:val="nil"/>
              <w:bottom w:val="single" w:sz="4" w:space="0" w:color="auto"/>
              <w:right w:val="single" w:sz="4" w:space="0" w:color="auto"/>
            </w:tcBorders>
            <w:shd w:val="clear" w:color="000000" w:fill="FFFFFF"/>
            <w:noWrap/>
            <w:vAlign w:val="center"/>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入学年月</w:t>
            </w:r>
          </w:p>
        </w:tc>
        <w:tc>
          <w:tcPr>
            <w:tcW w:w="365" w:type="pct"/>
            <w:tcBorders>
              <w:top w:val="single" w:sz="4" w:space="0" w:color="auto"/>
              <w:left w:val="nil"/>
              <w:bottom w:val="single" w:sz="4" w:space="0" w:color="auto"/>
              <w:right w:val="single" w:sz="4" w:space="0" w:color="auto"/>
            </w:tcBorders>
            <w:shd w:val="clear" w:color="000000" w:fill="FFFFFF"/>
            <w:noWrap/>
            <w:vAlign w:val="center"/>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毕业年份</w:t>
            </w:r>
          </w:p>
        </w:tc>
        <w:tc>
          <w:tcPr>
            <w:tcW w:w="834" w:type="pct"/>
            <w:tcBorders>
              <w:top w:val="single" w:sz="4" w:space="0" w:color="auto"/>
              <w:left w:val="nil"/>
              <w:bottom w:val="single" w:sz="4" w:space="0" w:color="auto"/>
              <w:right w:val="single" w:sz="4" w:space="0" w:color="auto"/>
            </w:tcBorders>
            <w:shd w:val="clear" w:color="000000" w:fill="FFFFFF"/>
            <w:noWrap/>
            <w:vAlign w:val="center"/>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毕业去向</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冯佳旺</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2002-08-16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130684200208165476</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190101</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签订合同或就业协议就业</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杨俊楠</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2001-07-28</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210282200107280219</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190102</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签订合同或就业协议就业</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3</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杨佳林</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2001-06-26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130321200106265415</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190103</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签订合同或就业协议就业</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4</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赵泉照</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2001-04-24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210281200104240514</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190107</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签订合同或就业协议就业</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5</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姚宏桥</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2002-02-05</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220181200202055810</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190108</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签订合同或就业协议就业</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6</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孙佳琪</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2001-01-19</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230822200101190028</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190110</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签订合同或就业协议就业</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7</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刘奕辰</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2002-11-27</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210283200211272522</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190112</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签订合同或就业协议就业</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8</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赵梦娇</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1998-12-21</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230231199812211022</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190113</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签订合同或就业协议就业</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9</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葛佳慧</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2002-09-23</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230205200209231021</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190115</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签订合同或就业协议就业</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10</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王欣月</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2003-01-10</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15222320030110592X</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190116</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签订合同或就业协议就业</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11</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刘金昊</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2004-01-04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220421200401040398</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190205</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签订合同或就业协议就业</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12</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陈飞羽</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2004-07-07</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21028220040707592X</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190230</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灵活就业</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13</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王舰</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2004-10-04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232321200410044815</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190203</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应征义务兵</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14</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陈佳旭</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2001-08-14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210283200108147811</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190104</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15</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林朋</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2004-01-10</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230231200401104914</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190105</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16</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宫朋程</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2002-09-28</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23062320020928083X</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190106</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17</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袁佳华</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2002-10-04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140728200210040097</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190109</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18</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赵芳华</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2004-04-26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210321200404260620</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190114</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计算机应用</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于德浩</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2002-11-24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210283200211244011</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190201</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王景洋</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2005-10-06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210281200510060017</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190202</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孙永琦</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2004-07-25</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210281200407255334</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190204</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22</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刘亦凝</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2002-10-23</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210213200210231017</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190206</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刘永鑫</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2000-12-14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210881200012143314</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190207</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24</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朱宗浩</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2002-12-12</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210381200212121913</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190208</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25</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杜月笙</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2003-10-19</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220421200310191115</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190210</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26</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侨家富</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2004-02-24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230184200402240659</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190212</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27</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杨晓旭</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2003-02-06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211322200302060537</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190215</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28</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姜鸣远</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2004-01-06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220421200401060014</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190216</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lastRenderedPageBreak/>
              <w:t>29</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姜英欣</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2004-02-23</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210283200402236014</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190217</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30</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赵文睿</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2004-07-01</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210124200407013412</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190218</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31</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赵林浩</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2003-11-26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211382200311261310</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190220</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32</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唐旭</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2004-07-15</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210202200407156410</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190221</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33</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左海莹</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2004-03-12</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230231200403125225</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190223</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34</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安娜</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2003-10-02</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150121200310026828</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190226</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35</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张佳</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2004-05-13</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220182200405135120</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190227</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36</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张金筱</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2004-02-26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220182200402265122</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190228</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37</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李石宇</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2004-09-06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230231200409061824</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190229</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38</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徐丽</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2003-11-26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211322200311263264</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190231</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39</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潘月娇</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2003-09-18</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210283200309181522</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190232</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40</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崔译文</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2002-09-24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210283200209240046</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190233</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计算机平面设计</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41</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王喆</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2003-02-15</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210381200302152916</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190302</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42</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王兆明</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2004-01-07</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230231200401071315</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190303</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43</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王健宇</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2003-02-04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230231200302040839</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190304</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44</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包恩帅</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2004-03-25</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230231200403254334</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190305</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45</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刘德阳</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2004-01-20</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210212200401205413</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190306</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46</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许烨</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2004-03-03</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210282200403032316</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190307</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47</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李景尧</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2004-09-21</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210283200409210511</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190308</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48</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林海洋</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2003-12-02</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230231200312024517</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190309</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49</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贾洪涛</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2004-12-21</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23023120041221131X</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190310</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50</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崔宇博</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2004-07-24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230231200407241012</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190311</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51</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曾琨淇</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2004-03-07</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210911200403073014</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190312</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52</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鄢士博</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2004-09-02</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230231200409024919</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190313</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53</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谭潇霆</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2004-07-30</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210104200407306113</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190314</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54</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马微琪</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2003-07-30</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21028120030730782X</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190315</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55</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王森</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2003-09-14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210381200309142526</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190316</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56</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江楠</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2003-11-08</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210213200311083623</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190317</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lastRenderedPageBreak/>
              <w:t>57</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刘宇</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2004-05-06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210283200405065548</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190318</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58</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闫博英</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2003-09-20</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230123200309202268</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190319</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59</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苏畅</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2004-02-08</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220182200402083329</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190320</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60</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李响</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2004-02-22</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230231200402225427</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190321</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61</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宋佳欢</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2004-03-12</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230231200403121822</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190322</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62</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连欣茹</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2004-03-20</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230229200403201767</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190323</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63</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孟珈羽</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2004-02-25</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210603200402258029</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190324</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64</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奚美玲</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2004-09-27</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210281200409277828</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190325</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65</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郭业烨</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2004-08-27</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210281200408278829</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190326</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66</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韩祖儿</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2004-01-27</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210381200401271427</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190327</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67</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韩柠阳</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2003-12-12</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210283200312124641</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190328</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68</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孔繁松</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2004-03-26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210281200403269114</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190402</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69</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刘天爱</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2003-11-16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210212200311161015</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190404</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70</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刘汉卿</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2004-06-30</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210281200406305512</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190405</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71</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向阳波</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2004-02-29</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500234200402293176</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190406</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72</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邢安国</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2004-03-19</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210921200403196711</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190407</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73</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单禹博</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2004-02-29</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220182200402292534</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190408</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74</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赵一霖</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2004-09-15</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210921200409156710</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190409</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75</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袁肃</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2004-02-22</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230204200402220715</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190410</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76</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景元权</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2003-12-24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220821200312241018</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190411</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77</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董一明</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2004-02-26</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210781200402260019</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190412</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78</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滕宝颐</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2004-09-14</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210282200409147819</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190413</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79</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包馨怡</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2004-04-01</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210281200404010825</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190414</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80</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刘乘会</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2004-04-18</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412727200404181622</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190415</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81</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张昊然</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2003-10-19</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211282200310194827</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190416</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82</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林阳</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2002-11-28</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210381200211281923</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190417</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83</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颜力</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女</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2004-03-29</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210283200403291525</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190418</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r w:rsidR="00461AFC" w:rsidRPr="00D0194E" w:rsidTr="00403B51">
        <w:trPr>
          <w:trHeight w:val="312"/>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84</w:t>
            </w:r>
          </w:p>
        </w:tc>
        <w:tc>
          <w:tcPr>
            <w:tcW w:w="298"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刘佳宇</w:t>
            </w:r>
          </w:p>
        </w:tc>
        <w:tc>
          <w:tcPr>
            <w:tcW w:w="231"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男</w:t>
            </w:r>
          </w:p>
        </w:tc>
        <w:tc>
          <w:tcPr>
            <w:tcW w:w="470"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2004-07-28</w:t>
            </w:r>
          </w:p>
        </w:tc>
        <w:tc>
          <w:tcPr>
            <w:tcW w:w="49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居民身份证</w:t>
            </w:r>
          </w:p>
        </w:tc>
        <w:tc>
          <w:tcPr>
            <w:tcW w:w="809"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211322200407282793</w:t>
            </w:r>
          </w:p>
        </w:tc>
        <w:tc>
          <w:tcPr>
            <w:tcW w:w="333"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190419</w:t>
            </w:r>
          </w:p>
        </w:tc>
        <w:tc>
          <w:tcPr>
            <w:tcW w:w="566"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商务日语</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201909</w:t>
            </w:r>
          </w:p>
        </w:tc>
        <w:tc>
          <w:tcPr>
            <w:tcW w:w="365"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2022</w:t>
            </w:r>
          </w:p>
        </w:tc>
        <w:tc>
          <w:tcPr>
            <w:tcW w:w="834" w:type="pct"/>
            <w:tcBorders>
              <w:top w:val="nil"/>
              <w:left w:val="nil"/>
              <w:bottom w:val="single" w:sz="4" w:space="0" w:color="auto"/>
              <w:right w:val="single" w:sz="4" w:space="0" w:color="auto"/>
            </w:tcBorders>
            <w:shd w:val="clear" w:color="000000" w:fill="FFFFFF"/>
            <w:noWrap/>
            <w:vAlign w:val="bottom"/>
            <w:hideMark/>
          </w:tcPr>
          <w:p w:rsidR="00C04EE4" w:rsidRPr="00D0194E" w:rsidRDefault="00C04EE4" w:rsidP="00D637C7">
            <w:pPr>
              <w:widowControl/>
              <w:spacing w:line="360" w:lineRule="auto"/>
              <w:jc w:val="center"/>
              <w:rPr>
                <w:rFonts w:ascii="微软雅黑" w:eastAsia="微软雅黑" w:hAnsi="微软雅黑" w:cs="宋体"/>
                <w:kern w:val="0"/>
                <w:sz w:val="15"/>
                <w:szCs w:val="15"/>
              </w:rPr>
            </w:pPr>
            <w:r w:rsidRPr="00D0194E">
              <w:rPr>
                <w:rFonts w:ascii="微软雅黑" w:eastAsia="微软雅黑" w:hAnsi="微软雅黑" w:cs="宋体" w:hint="eastAsia"/>
                <w:kern w:val="0"/>
                <w:sz w:val="15"/>
                <w:szCs w:val="15"/>
              </w:rPr>
              <w:t>不就业拟升学</w:t>
            </w:r>
          </w:p>
        </w:tc>
      </w:tr>
    </w:tbl>
    <w:p w:rsidR="0072616C" w:rsidRPr="00D637C7" w:rsidRDefault="0072616C" w:rsidP="00D637C7">
      <w:pPr>
        <w:widowControl/>
        <w:spacing w:line="360" w:lineRule="auto"/>
        <w:jc w:val="left"/>
        <w:rPr>
          <w:rFonts w:ascii="仿宋" w:eastAsia="仿宋" w:hAnsi="仿宋"/>
          <w:sz w:val="24"/>
          <w:szCs w:val="24"/>
        </w:rPr>
      </w:pPr>
    </w:p>
    <w:p w:rsidR="0072616C" w:rsidRPr="00D637C7" w:rsidRDefault="0072616C" w:rsidP="00D637C7">
      <w:pPr>
        <w:spacing w:line="360" w:lineRule="auto"/>
        <w:ind w:firstLineChars="300" w:firstLine="720"/>
        <w:jc w:val="left"/>
        <w:rPr>
          <w:rFonts w:ascii="仿宋" w:eastAsia="仿宋" w:hAnsi="仿宋"/>
          <w:sz w:val="24"/>
          <w:szCs w:val="24"/>
        </w:rPr>
      </w:pPr>
      <w:r w:rsidRPr="00D637C7">
        <w:rPr>
          <w:rFonts w:ascii="仿宋" w:eastAsia="仿宋" w:hAnsi="仿宋" w:hint="eastAsia"/>
          <w:sz w:val="24"/>
          <w:szCs w:val="24"/>
        </w:rPr>
        <w:t>2022届毕业生计划就业人数13人，实际就业人数13人。13人次参与填写《毕业生满意度调查问卷》，13人对学校及本次就业持满意态度。应届毕业生满意度100%。</w:t>
      </w:r>
    </w:p>
    <w:p w:rsidR="0072616C" w:rsidRPr="00D637C7" w:rsidRDefault="0072616C" w:rsidP="00D637C7">
      <w:pPr>
        <w:spacing w:line="360" w:lineRule="auto"/>
        <w:ind w:firstLineChars="200" w:firstLine="482"/>
        <w:jc w:val="center"/>
        <w:rPr>
          <w:rFonts w:ascii="仿宋" w:eastAsia="仿宋" w:hAnsi="仿宋"/>
          <w:sz w:val="24"/>
          <w:szCs w:val="24"/>
        </w:rPr>
      </w:pPr>
      <w:r w:rsidRPr="00D637C7">
        <w:rPr>
          <w:rFonts w:ascii="仿宋" w:eastAsia="仿宋" w:hAnsi="仿宋" w:hint="eastAsia"/>
          <w:b/>
          <w:sz w:val="24"/>
          <w:szCs w:val="24"/>
        </w:rPr>
        <w:t>表1.</w:t>
      </w:r>
      <w:r w:rsidR="00403B51">
        <w:rPr>
          <w:rFonts w:ascii="仿宋" w:eastAsia="仿宋" w:hAnsi="仿宋"/>
          <w:b/>
          <w:sz w:val="24"/>
          <w:szCs w:val="24"/>
        </w:rPr>
        <w:t>5</w:t>
      </w:r>
      <w:r w:rsidRPr="00D637C7">
        <w:rPr>
          <w:rFonts w:ascii="仿宋" w:eastAsia="仿宋" w:hAnsi="仿宋"/>
          <w:b/>
          <w:sz w:val="24"/>
          <w:szCs w:val="24"/>
        </w:rPr>
        <w:t xml:space="preserve">  </w:t>
      </w:r>
      <w:r w:rsidRPr="00D637C7">
        <w:rPr>
          <w:rFonts w:ascii="仿宋" w:eastAsia="仿宋" w:hAnsi="仿宋" w:hint="eastAsia"/>
          <w:b/>
          <w:sz w:val="24"/>
          <w:szCs w:val="24"/>
        </w:rPr>
        <w:t>2</w:t>
      </w:r>
      <w:r w:rsidRPr="00D637C7">
        <w:rPr>
          <w:rFonts w:ascii="仿宋" w:eastAsia="仿宋" w:hAnsi="仿宋"/>
          <w:b/>
          <w:sz w:val="24"/>
          <w:szCs w:val="24"/>
        </w:rPr>
        <w:t>022</w:t>
      </w:r>
      <w:r w:rsidRPr="00D637C7">
        <w:rPr>
          <w:rFonts w:ascii="仿宋" w:eastAsia="仿宋" w:hAnsi="仿宋" w:hint="eastAsia"/>
          <w:b/>
          <w:sz w:val="24"/>
          <w:szCs w:val="24"/>
        </w:rPr>
        <w:t>届毕业生就业单位情况表</w:t>
      </w:r>
    </w:p>
    <w:tbl>
      <w:tblPr>
        <w:tblW w:w="6444" w:type="pct"/>
        <w:tblInd w:w="-1139" w:type="dxa"/>
        <w:tblLook w:val="04A0" w:firstRow="1" w:lastRow="0" w:firstColumn="1" w:lastColumn="0" w:noHBand="0" w:noVBand="1"/>
      </w:tblPr>
      <w:tblGrid>
        <w:gridCol w:w="548"/>
        <w:gridCol w:w="762"/>
        <w:gridCol w:w="553"/>
        <w:gridCol w:w="1266"/>
        <w:gridCol w:w="1866"/>
        <w:gridCol w:w="2916"/>
        <w:gridCol w:w="2417"/>
        <w:gridCol w:w="910"/>
      </w:tblGrid>
      <w:tr w:rsidR="00461AFC" w:rsidRPr="00461AFC" w:rsidTr="00461AFC">
        <w:trPr>
          <w:trHeight w:val="399"/>
          <w:tblHeader/>
        </w:trPr>
        <w:tc>
          <w:tcPr>
            <w:tcW w:w="2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序号</w:t>
            </w:r>
          </w:p>
        </w:tc>
        <w:tc>
          <w:tcPr>
            <w:tcW w:w="367" w:type="pct"/>
            <w:tcBorders>
              <w:top w:val="single" w:sz="4" w:space="0" w:color="auto"/>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姓名</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性别</w:t>
            </w:r>
          </w:p>
        </w:tc>
        <w:tc>
          <w:tcPr>
            <w:tcW w:w="563" w:type="pct"/>
            <w:tcBorders>
              <w:top w:val="single" w:sz="4" w:space="0" w:color="auto"/>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专业简称</w:t>
            </w:r>
          </w:p>
        </w:tc>
        <w:tc>
          <w:tcPr>
            <w:tcW w:w="831" w:type="pct"/>
            <w:tcBorders>
              <w:top w:val="single" w:sz="4" w:space="0" w:color="auto"/>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毕业去向</w:t>
            </w:r>
          </w:p>
        </w:tc>
        <w:tc>
          <w:tcPr>
            <w:tcW w:w="1297" w:type="pct"/>
            <w:tcBorders>
              <w:top w:val="single" w:sz="4" w:space="0" w:color="auto"/>
              <w:left w:val="nil"/>
              <w:bottom w:val="single" w:sz="4" w:space="0" w:color="auto"/>
              <w:right w:val="single" w:sz="4" w:space="0" w:color="auto"/>
            </w:tcBorders>
            <w:shd w:val="clear" w:color="auto" w:fill="auto"/>
            <w:noWrap/>
            <w:vAlign w:val="center"/>
            <w:hideMark/>
          </w:tcPr>
          <w:p w:rsidR="0072616C" w:rsidRPr="00461AFC" w:rsidRDefault="0072616C" w:rsidP="00D637C7">
            <w:pPr>
              <w:widowControl/>
              <w:spacing w:line="360" w:lineRule="auto"/>
              <w:jc w:val="center"/>
              <w:rPr>
                <w:rFonts w:ascii="宋体" w:hAnsi="宋体" w:cs="宋体"/>
                <w:kern w:val="0"/>
                <w:sz w:val="15"/>
                <w:szCs w:val="15"/>
              </w:rPr>
            </w:pPr>
            <w:r w:rsidRPr="00461AFC">
              <w:rPr>
                <w:rFonts w:ascii="宋体" w:hAnsi="宋体" w:cs="宋体" w:hint="eastAsia"/>
                <w:kern w:val="0"/>
                <w:sz w:val="15"/>
                <w:szCs w:val="15"/>
              </w:rPr>
              <w:t>就业单位</w:t>
            </w:r>
          </w:p>
        </w:tc>
        <w:tc>
          <w:tcPr>
            <w:tcW w:w="937" w:type="pct"/>
            <w:tcBorders>
              <w:top w:val="single" w:sz="4" w:space="0" w:color="auto"/>
              <w:left w:val="nil"/>
              <w:bottom w:val="single" w:sz="4" w:space="0" w:color="auto"/>
              <w:right w:val="single" w:sz="4" w:space="0" w:color="auto"/>
            </w:tcBorders>
            <w:shd w:val="clear" w:color="auto" w:fill="auto"/>
            <w:noWrap/>
            <w:vAlign w:val="center"/>
            <w:hideMark/>
          </w:tcPr>
          <w:p w:rsidR="0072616C" w:rsidRPr="00461AFC" w:rsidRDefault="0072616C" w:rsidP="00D637C7">
            <w:pPr>
              <w:widowControl/>
              <w:spacing w:line="360" w:lineRule="auto"/>
              <w:jc w:val="center"/>
              <w:rPr>
                <w:rFonts w:ascii="宋体" w:hAnsi="宋体" w:cs="宋体"/>
                <w:kern w:val="0"/>
                <w:sz w:val="15"/>
                <w:szCs w:val="15"/>
              </w:rPr>
            </w:pPr>
            <w:r w:rsidRPr="00461AFC">
              <w:rPr>
                <w:rFonts w:ascii="宋体" w:hAnsi="宋体" w:cs="宋体" w:hint="eastAsia"/>
                <w:kern w:val="0"/>
                <w:sz w:val="15"/>
                <w:szCs w:val="15"/>
              </w:rPr>
              <w:t>单位详细地址</w:t>
            </w:r>
          </w:p>
        </w:tc>
        <w:tc>
          <w:tcPr>
            <w:tcW w:w="459" w:type="pct"/>
            <w:tcBorders>
              <w:top w:val="single" w:sz="4" w:space="0" w:color="auto"/>
              <w:left w:val="nil"/>
              <w:bottom w:val="single" w:sz="4" w:space="0" w:color="auto"/>
              <w:right w:val="single" w:sz="4" w:space="0" w:color="auto"/>
            </w:tcBorders>
            <w:shd w:val="clear" w:color="auto" w:fill="auto"/>
            <w:noWrap/>
            <w:vAlign w:val="center"/>
            <w:hideMark/>
          </w:tcPr>
          <w:p w:rsidR="0072616C" w:rsidRPr="00461AFC" w:rsidRDefault="0072616C" w:rsidP="00D637C7">
            <w:pPr>
              <w:widowControl/>
              <w:spacing w:line="360" w:lineRule="auto"/>
              <w:jc w:val="center"/>
              <w:rPr>
                <w:rFonts w:ascii="宋体" w:hAnsi="宋体" w:cs="宋体"/>
                <w:kern w:val="0"/>
                <w:sz w:val="15"/>
                <w:szCs w:val="15"/>
              </w:rPr>
            </w:pPr>
            <w:r w:rsidRPr="00461AFC">
              <w:rPr>
                <w:rFonts w:ascii="宋体" w:hAnsi="宋体" w:cs="宋体" w:hint="eastAsia"/>
                <w:kern w:val="0"/>
                <w:sz w:val="15"/>
                <w:szCs w:val="15"/>
              </w:rPr>
              <w:t>就业渠道</w:t>
            </w:r>
          </w:p>
        </w:tc>
      </w:tr>
      <w:tr w:rsidR="00461AFC" w:rsidRPr="00461AFC" w:rsidTr="00461AFC">
        <w:trPr>
          <w:trHeight w:val="399"/>
        </w:trPr>
        <w:tc>
          <w:tcPr>
            <w:tcW w:w="272" w:type="pct"/>
            <w:tcBorders>
              <w:top w:val="nil"/>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1</w:t>
            </w:r>
          </w:p>
        </w:tc>
        <w:tc>
          <w:tcPr>
            <w:tcW w:w="36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冯佳旺</w:t>
            </w:r>
          </w:p>
        </w:tc>
        <w:tc>
          <w:tcPr>
            <w:tcW w:w="274"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男</w:t>
            </w:r>
          </w:p>
        </w:tc>
        <w:tc>
          <w:tcPr>
            <w:tcW w:w="563"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计算机应用</w:t>
            </w:r>
          </w:p>
        </w:tc>
        <w:tc>
          <w:tcPr>
            <w:tcW w:w="831"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签订合同或就业协议就业</w:t>
            </w:r>
          </w:p>
        </w:tc>
        <w:tc>
          <w:tcPr>
            <w:tcW w:w="129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野村综研（大连）科技有限公司</w:t>
            </w:r>
          </w:p>
        </w:tc>
        <w:tc>
          <w:tcPr>
            <w:tcW w:w="93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大连市沙河口区软件园东路40号</w:t>
            </w:r>
          </w:p>
        </w:tc>
        <w:tc>
          <w:tcPr>
            <w:tcW w:w="459"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学校推荐</w:t>
            </w:r>
          </w:p>
        </w:tc>
      </w:tr>
      <w:tr w:rsidR="00461AFC" w:rsidRPr="00461AFC" w:rsidTr="00461AFC">
        <w:trPr>
          <w:trHeight w:val="399"/>
        </w:trPr>
        <w:tc>
          <w:tcPr>
            <w:tcW w:w="272" w:type="pct"/>
            <w:tcBorders>
              <w:top w:val="nil"/>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2</w:t>
            </w:r>
          </w:p>
        </w:tc>
        <w:tc>
          <w:tcPr>
            <w:tcW w:w="36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杨俊楠</w:t>
            </w:r>
          </w:p>
        </w:tc>
        <w:tc>
          <w:tcPr>
            <w:tcW w:w="274"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男</w:t>
            </w:r>
          </w:p>
        </w:tc>
        <w:tc>
          <w:tcPr>
            <w:tcW w:w="563"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计算机应用</w:t>
            </w:r>
          </w:p>
        </w:tc>
        <w:tc>
          <w:tcPr>
            <w:tcW w:w="831"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签订合同或就业协议就业</w:t>
            </w:r>
          </w:p>
        </w:tc>
        <w:tc>
          <w:tcPr>
            <w:tcW w:w="129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中软国际科技服务（大连）有限公司</w:t>
            </w:r>
          </w:p>
        </w:tc>
        <w:tc>
          <w:tcPr>
            <w:tcW w:w="93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大连市沙河口区软件园东路5号</w:t>
            </w:r>
          </w:p>
        </w:tc>
        <w:tc>
          <w:tcPr>
            <w:tcW w:w="459"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学校推荐</w:t>
            </w:r>
          </w:p>
        </w:tc>
      </w:tr>
      <w:tr w:rsidR="00461AFC" w:rsidRPr="00461AFC" w:rsidTr="00461AFC">
        <w:trPr>
          <w:trHeight w:val="399"/>
        </w:trPr>
        <w:tc>
          <w:tcPr>
            <w:tcW w:w="272" w:type="pct"/>
            <w:tcBorders>
              <w:top w:val="nil"/>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3</w:t>
            </w:r>
          </w:p>
        </w:tc>
        <w:tc>
          <w:tcPr>
            <w:tcW w:w="36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杨佳林</w:t>
            </w:r>
          </w:p>
        </w:tc>
        <w:tc>
          <w:tcPr>
            <w:tcW w:w="274"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男</w:t>
            </w:r>
          </w:p>
        </w:tc>
        <w:tc>
          <w:tcPr>
            <w:tcW w:w="563"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计算机应用</w:t>
            </w:r>
          </w:p>
        </w:tc>
        <w:tc>
          <w:tcPr>
            <w:tcW w:w="831"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签订合同或就业协议就业</w:t>
            </w:r>
          </w:p>
        </w:tc>
        <w:tc>
          <w:tcPr>
            <w:tcW w:w="129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大和事务处理中心（大连）有限公司</w:t>
            </w:r>
          </w:p>
        </w:tc>
        <w:tc>
          <w:tcPr>
            <w:tcW w:w="93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大连市西岗区中山路143号</w:t>
            </w:r>
          </w:p>
        </w:tc>
        <w:tc>
          <w:tcPr>
            <w:tcW w:w="459"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学校推荐</w:t>
            </w:r>
          </w:p>
        </w:tc>
      </w:tr>
      <w:tr w:rsidR="00461AFC" w:rsidRPr="00461AFC" w:rsidTr="00461AFC">
        <w:trPr>
          <w:trHeight w:val="399"/>
        </w:trPr>
        <w:tc>
          <w:tcPr>
            <w:tcW w:w="272" w:type="pct"/>
            <w:tcBorders>
              <w:top w:val="nil"/>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4</w:t>
            </w:r>
          </w:p>
        </w:tc>
        <w:tc>
          <w:tcPr>
            <w:tcW w:w="36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赵泉照</w:t>
            </w:r>
          </w:p>
        </w:tc>
        <w:tc>
          <w:tcPr>
            <w:tcW w:w="274"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男</w:t>
            </w:r>
          </w:p>
        </w:tc>
        <w:tc>
          <w:tcPr>
            <w:tcW w:w="563"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计算机应用</w:t>
            </w:r>
          </w:p>
        </w:tc>
        <w:tc>
          <w:tcPr>
            <w:tcW w:w="831"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签订合同或就业协议就业</w:t>
            </w:r>
          </w:p>
        </w:tc>
        <w:tc>
          <w:tcPr>
            <w:tcW w:w="129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埃森哲信息技术（大连）有限公司</w:t>
            </w:r>
          </w:p>
        </w:tc>
        <w:tc>
          <w:tcPr>
            <w:tcW w:w="93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大连市高新区黄浦路953号</w:t>
            </w:r>
          </w:p>
        </w:tc>
        <w:tc>
          <w:tcPr>
            <w:tcW w:w="459"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学校推荐</w:t>
            </w:r>
          </w:p>
        </w:tc>
      </w:tr>
      <w:tr w:rsidR="00461AFC" w:rsidRPr="00461AFC" w:rsidTr="00461AFC">
        <w:trPr>
          <w:trHeight w:val="399"/>
        </w:trPr>
        <w:tc>
          <w:tcPr>
            <w:tcW w:w="272" w:type="pct"/>
            <w:tcBorders>
              <w:top w:val="nil"/>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5</w:t>
            </w:r>
          </w:p>
        </w:tc>
        <w:tc>
          <w:tcPr>
            <w:tcW w:w="36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姚宏桥</w:t>
            </w:r>
          </w:p>
        </w:tc>
        <w:tc>
          <w:tcPr>
            <w:tcW w:w="274"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男</w:t>
            </w:r>
          </w:p>
        </w:tc>
        <w:tc>
          <w:tcPr>
            <w:tcW w:w="563"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计算机应用</w:t>
            </w:r>
          </w:p>
        </w:tc>
        <w:tc>
          <w:tcPr>
            <w:tcW w:w="831"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签订合同或就业协议就业</w:t>
            </w:r>
          </w:p>
        </w:tc>
        <w:tc>
          <w:tcPr>
            <w:tcW w:w="129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大连正鹏企划有限公司</w:t>
            </w:r>
          </w:p>
        </w:tc>
        <w:tc>
          <w:tcPr>
            <w:tcW w:w="93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大连市高新区学子街2-1号</w:t>
            </w:r>
          </w:p>
        </w:tc>
        <w:tc>
          <w:tcPr>
            <w:tcW w:w="459"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学校推荐</w:t>
            </w:r>
          </w:p>
        </w:tc>
      </w:tr>
      <w:tr w:rsidR="00461AFC" w:rsidRPr="00461AFC" w:rsidTr="00461AFC">
        <w:trPr>
          <w:trHeight w:val="399"/>
        </w:trPr>
        <w:tc>
          <w:tcPr>
            <w:tcW w:w="272" w:type="pct"/>
            <w:tcBorders>
              <w:top w:val="nil"/>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6</w:t>
            </w:r>
          </w:p>
        </w:tc>
        <w:tc>
          <w:tcPr>
            <w:tcW w:w="36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孙佳琪</w:t>
            </w:r>
          </w:p>
        </w:tc>
        <w:tc>
          <w:tcPr>
            <w:tcW w:w="274"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女</w:t>
            </w:r>
          </w:p>
        </w:tc>
        <w:tc>
          <w:tcPr>
            <w:tcW w:w="563"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计算机应用</w:t>
            </w:r>
          </w:p>
        </w:tc>
        <w:tc>
          <w:tcPr>
            <w:tcW w:w="831"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签订合同或就业协议就业</w:t>
            </w:r>
          </w:p>
        </w:tc>
        <w:tc>
          <w:tcPr>
            <w:tcW w:w="129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艾珂威尔信息技术服务（大连）有限公司</w:t>
            </w:r>
          </w:p>
        </w:tc>
        <w:tc>
          <w:tcPr>
            <w:tcW w:w="93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大连市沙河口区软件园路35号</w:t>
            </w:r>
          </w:p>
        </w:tc>
        <w:tc>
          <w:tcPr>
            <w:tcW w:w="459"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学校推荐</w:t>
            </w:r>
          </w:p>
        </w:tc>
      </w:tr>
      <w:tr w:rsidR="00461AFC" w:rsidRPr="00461AFC" w:rsidTr="00461AFC">
        <w:trPr>
          <w:trHeight w:val="399"/>
        </w:trPr>
        <w:tc>
          <w:tcPr>
            <w:tcW w:w="272" w:type="pct"/>
            <w:tcBorders>
              <w:top w:val="nil"/>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7</w:t>
            </w:r>
          </w:p>
        </w:tc>
        <w:tc>
          <w:tcPr>
            <w:tcW w:w="36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刘奕辰</w:t>
            </w:r>
          </w:p>
        </w:tc>
        <w:tc>
          <w:tcPr>
            <w:tcW w:w="274"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女</w:t>
            </w:r>
          </w:p>
        </w:tc>
        <w:tc>
          <w:tcPr>
            <w:tcW w:w="563"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计算机应用</w:t>
            </w:r>
          </w:p>
        </w:tc>
        <w:tc>
          <w:tcPr>
            <w:tcW w:w="831"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签订合同或就业协议就业</w:t>
            </w:r>
          </w:p>
        </w:tc>
        <w:tc>
          <w:tcPr>
            <w:tcW w:w="129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IBM（中国）有限公司大连分公司</w:t>
            </w:r>
          </w:p>
        </w:tc>
        <w:tc>
          <w:tcPr>
            <w:tcW w:w="93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大连市高新区宏川东路33号</w:t>
            </w:r>
          </w:p>
        </w:tc>
        <w:tc>
          <w:tcPr>
            <w:tcW w:w="459"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学校推荐</w:t>
            </w:r>
          </w:p>
        </w:tc>
      </w:tr>
      <w:tr w:rsidR="00461AFC" w:rsidRPr="00461AFC" w:rsidTr="00461AFC">
        <w:trPr>
          <w:trHeight w:val="399"/>
        </w:trPr>
        <w:tc>
          <w:tcPr>
            <w:tcW w:w="272" w:type="pct"/>
            <w:tcBorders>
              <w:top w:val="nil"/>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8</w:t>
            </w:r>
          </w:p>
        </w:tc>
        <w:tc>
          <w:tcPr>
            <w:tcW w:w="36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赵梦娇</w:t>
            </w:r>
          </w:p>
        </w:tc>
        <w:tc>
          <w:tcPr>
            <w:tcW w:w="274"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女</w:t>
            </w:r>
          </w:p>
        </w:tc>
        <w:tc>
          <w:tcPr>
            <w:tcW w:w="563"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计算机应用</w:t>
            </w:r>
          </w:p>
        </w:tc>
        <w:tc>
          <w:tcPr>
            <w:tcW w:w="831"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签订合同或就业协议就业</w:t>
            </w:r>
          </w:p>
        </w:tc>
        <w:tc>
          <w:tcPr>
            <w:tcW w:w="129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大连鸿新科技有限公司</w:t>
            </w:r>
          </w:p>
        </w:tc>
        <w:tc>
          <w:tcPr>
            <w:tcW w:w="93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大连市沙河口区中山路595号</w:t>
            </w:r>
          </w:p>
        </w:tc>
        <w:tc>
          <w:tcPr>
            <w:tcW w:w="459"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学校推荐</w:t>
            </w:r>
          </w:p>
        </w:tc>
      </w:tr>
      <w:tr w:rsidR="00461AFC" w:rsidRPr="00461AFC" w:rsidTr="00461AFC">
        <w:trPr>
          <w:trHeight w:val="399"/>
        </w:trPr>
        <w:tc>
          <w:tcPr>
            <w:tcW w:w="272" w:type="pct"/>
            <w:tcBorders>
              <w:top w:val="nil"/>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9</w:t>
            </w:r>
          </w:p>
        </w:tc>
        <w:tc>
          <w:tcPr>
            <w:tcW w:w="36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葛佳慧</w:t>
            </w:r>
          </w:p>
        </w:tc>
        <w:tc>
          <w:tcPr>
            <w:tcW w:w="274"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女</w:t>
            </w:r>
          </w:p>
        </w:tc>
        <w:tc>
          <w:tcPr>
            <w:tcW w:w="563"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计算机应用</w:t>
            </w:r>
          </w:p>
        </w:tc>
        <w:tc>
          <w:tcPr>
            <w:tcW w:w="831"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签订合同或就业协议就业</w:t>
            </w:r>
          </w:p>
        </w:tc>
        <w:tc>
          <w:tcPr>
            <w:tcW w:w="129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大连雷科信息技术有限公司</w:t>
            </w:r>
          </w:p>
        </w:tc>
        <w:tc>
          <w:tcPr>
            <w:tcW w:w="93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大连市沙河口区西南路888号</w:t>
            </w:r>
          </w:p>
        </w:tc>
        <w:tc>
          <w:tcPr>
            <w:tcW w:w="459"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学校推荐</w:t>
            </w:r>
          </w:p>
        </w:tc>
      </w:tr>
      <w:tr w:rsidR="00461AFC" w:rsidRPr="00461AFC" w:rsidTr="00461AFC">
        <w:trPr>
          <w:trHeight w:val="399"/>
        </w:trPr>
        <w:tc>
          <w:tcPr>
            <w:tcW w:w="272" w:type="pct"/>
            <w:tcBorders>
              <w:top w:val="nil"/>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10</w:t>
            </w:r>
          </w:p>
        </w:tc>
        <w:tc>
          <w:tcPr>
            <w:tcW w:w="36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王欣月</w:t>
            </w:r>
          </w:p>
        </w:tc>
        <w:tc>
          <w:tcPr>
            <w:tcW w:w="274"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女</w:t>
            </w:r>
          </w:p>
        </w:tc>
        <w:tc>
          <w:tcPr>
            <w:tcW w:w="563"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计算机应用</w:t>
            </w:r>
          </w:p>
        </w:tc>
        <w:tc>
          <w:tcPr>
            <w:tcW w:w="831"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签订合同或就业协议就业</w:t>
            </w:r>
          </w:p>
        </w:tc>
        <w:tc>
          <w:tcPr>
            <w:tcW w:w="129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大连鸿新科技有限公司</w:t>
            </w:r>
          </w:p>
        </w:tc>
        <w:tc>
          <w:tcPr>
            <w:tcW w:w="93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大连市沙河口区中山路595号</w:t>
            </w:r>
          </w:p>
        </w:tc>
        <w:tc>
          <w:tcPr>
            <w:tcW w:w="459"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学校推荐</w:t>
            </w:r>
          </w:p>
        </w:tc>
      </w:tr>
      <w:tr w:rsidR="00461AFC" w:rsidRPr="00461AFC" w:rsidTr="00461AFC">
        <w:trPr>
          <w:trHeight w:val="399"/>
        </w:trPr>
        <w:tc>
          <w:tcPr>
            <w:tcW w:w="272" w:type="pct"/>
            <w:tcBorders>
              <w:top w:val="nil"/>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11</w:t>
            </w:r>
          </w:p>
        </w:tc>
        <w:tc>
          <w:tcPr>
            <w:tcW w:w="36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王舰</w:t>
            </w:r>
          </w:p>
        </w:tc>
        <w:tc>
          <w:tcPr>
            <w:tcW w:w="274"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男</w:t>
            </w:r>
          </w:p>
        </w:tc>
        <w:tc>
          <w:tcPr>
            <w:tcW w:w="563"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计算机平面设计</w:t>
            </w:r>
          </w:p>
        </w:tc>
        <w:tc>
          <w:tcPr>
            <w:tcW w:w="831"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应征义务兵</w:t>
            </w:r>
          </w:p>
        </w:tc>
        <w:tc>
          <w:tcPr>
            <w:tcW w:w="129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 xml:space="preserve">　</w:t>
            </w:r>
          </w:p>
        </w:tc>
        <w:tc>
          <w:tcPr>
            <w:tcW w:w="93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 xml:space="preserve">　</w:t>
            </w:r>
          </w:p>
        </w:tc>
        <w:tc>
          <w:tcPr>
            <w:tcW w:w="459"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 xml:space="preserve">　</w:t>
            </w:r>
          </w:p>
        </w:tc>
      </w:tr>
      <w:tr w:rsidR="00461AFC" w:rsidRPr="00461AFC" w:rsidTr="00461AFC">
        <w:trPr>
          <w:trHeight w:val="399"/>
        </w:trPr>
        <w:tc>
          <w:tcPr>
            <w:tcW w:w="272" w:type="pct"/>
            <w:tcBorders>
              <w:top w:val="nil"/>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12</w:t>
            </w:r>
          </w:p>
        </w:tc>
        <w:tc>
          <w:tcPr>
            <w:tcW w:w="36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刘金昊</w:t>
            </w:r>
          </w:p>
        </w:tc>
        <w:tc>
          <w:tcPr>
            <w:tcW w:w="274"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男</w:t>
            </w:r>
          </w:p>
        </w:tc>
        <w:tc>
          <w:tcPr>
            <w:tcW w:w="563"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计算机平面设计</w:t>
            </w:r>
          </w:p>
        </w:tc>
        <w:tc>
          <w:tcPr>
            <w:tcW w:w="831"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签订合同或就业协议就业</w:t>
            </w:r>
          </w:p>
        </w:tc>
        <w:tc>
          <w:tcPr>
            <w:tcW w:w="129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佳朋图文设计有限公司</w:t>
            </w:r>
          </w:p>
        </w:tc>
        <w:tc>
          <w:tcPr>
            <w:tcW w:w="93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大连市沙河口区太原街121号</w:t>
            </w:r>
          </w:p>
        </w:tc>
        <w:tc>
          <w:tcPr>
            <w:tcW w:w="459"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学校推荐</w:t>
            </w:r>
          </w:p>
        </w:tc>
      </w:tr>
      <w:tr w:rsidR="00461AFC" w:rsidRPr="00461AFC" w:rsidTr="00461AFC">
        <w:trPr>
          <w:trHeight w:val="399"/>
        </w:trPr>
        <w:tc>
          <w:tcPr>
            <w:tcW w:w="272" w:type="pct"/>
            <w:tcBorders>
              <w:top w:val="nil"/>
              <w:left w:val="single" w:sz="4" w:space="0" w:color="auto"/>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13</w:t>
            </w:r>
          </w:p>
        </w:tc>
        <w:tc>
          <w:tcPr>
            <w:tcW w:w="36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陈飞羽</w:t>
            </w:r>
          </w:p>
        </w:tc>
        <w:tc>
          <w:tcPr>
            <w:tcW w:w="274"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女</w:t>
            </w:r>
          </w:p>
        </w:tc>
        <w:tc>
          <w:tcPr>
            <w:tcW w:w="563"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计算机平面设计</w:t>
            </w:r>
          </w:p>
        </w:tc>
        <w:tc>
          <w:tcPr>
            <w:tcW w:w="831"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灵活就业</w:t>
            </w:r>
          </w:p>
        </w:tc>
        <w:tc>
          <w:tcPr>
            <w:tcW w:w="129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 xml:space="preserve">　</w:t>
            </w:r>
          </w:p>
        </w:tc>
        <w:tc>
          <w:tcPr>
            <w:tcW w:w="937"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 xml:space="preserve">　</w:t>
            </w:r>
          </w:p>
        </w:tc>
        <w:tc>
          <w:tcPr>
            <w:tcW w:w="459" w:type="pct"/>
            <w:tcBorders>
              <w:top w:val="nil"/>
              <w:left w:val="nil"/>
              <w:bottom w:val="single" w:sz="4" w:space="0" w:color="auto"/>
              <w:right w:val="single" w:sz="4" w:space="0" w:color="auto"/>
            </w:tcBorders>
            <w:shd w:val="clear" w:color="000000" w:fill="FFFFFF"/>
            <w:noWrap/>
            <w:vAlign w:val="center"/>
            <w:hideMark/>
          </w:tcPr>
          <w:p w:rsidR="0072616C" w:rsidRPr="00461AFC" w:rsidRDefault="0072616C" w:rsidP="00D637C7">
            <w:pPr>
              <w:widowControl/>
              <w:spacing w:line="360" w:lineRule="auto"/>
              <w:jc w:val="center"/>
              <w:rPr>
                <w:rFonts w:ascii="微软雅黑" w:eastAsia="微软雅黑" w:hAnsi="微软雅黑" w:cs="宋体"/>
                <w:kern w:val="0"/>
                <w:sz w:val="15"/>
                <w:szCs w:val="15"/>
              </w:rPr>
            </w:pPr>
            <w:r w:rsidRPr="00461AFC">
              <w:rPr>
                <w:rFonts w:ascii="微软雅黑" w:eastAsia="微软雅黑" w:hAnsi="微软雅黑" w:cs="宋体" w:hint="eastAsia"/>
                <w:kern w:val="0"/>
                <w:sz w:val="15"/>
                <w:szCs w:val="15"/>
              </w:rPr>
              <w:t xml:space="preserve">　</w:t>
            </w:r>
          </w:p>
        </w:tc>
      </w:tr>
    </w:tbl>
    <w:p w:rsidR="0072616C" w:rsidRPr="00D637C7" w:rsidRDefault="0072616C" w:rsidP="00D637C7">
      <w:pPr>
        <w:spacing w:line="360" w:lineRule="auto"/>
        <w:ind w:firstLineChars="200" w:firstLine="480"/>
        <w:jc w:val="center"/>
        <w:rPr>
          <w:rFonts w:ascii="仿宋" w:eastAsia="仿宋" w:hAnsi="仿宋"/>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04EE4" w:rsidRPr="00D637C7" w:rsidTr="00B760CF">
        <w:tc>
          <w:tcPr>
            <w:tcW w:w="4148" w:type="dxa"/>
          </w:tcPr>
          <w:p w:rsidR="00C04EE4" w:rsidRPr="00D637C7" w:rsidRDefault="00C04EE4" w:rsidP="00D637C7">
            <w:pPr>
              <w:spacing w:line="360" w:lineRule="auto"/>
              <w:jc w:val="center"/>
              <w:rPr>
                <w:noProof/>
                <w:sz w:val="24"/>
                <w:szCs w:val="24"/>
              </w:rPr>
            </w:pPr>
            <w:r w:rsidRPr="00D637C7">
              <w:rPr>
                <w:rFonts w:hint="eastAsia"/>
                <w:noProof/>
                <w:sz w:val="24"/>
                <w:szCs w:val="24"/>
              </w:rPr>
              <w:drawing>
                <wp:inline distT="0" distB="0" distL="0" distR="0" wp14:anchorId="5F1277CC" wp14:editId="628AA7B2">
                  <wp:extent cx="1800000" cy="2401250"/>
                  <wp:effectExtent l="0" t="0" r="0" b="0"/>
                  <wp:docPr id="22" name="图片 22" descr="刘奕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刘奕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2401250"/>
                          </a:xfrm>
                          <a:prstGeom prst="rect">
                            <a:avLst/>
                          </a:prstGeom>
                          <a:noFill/>
                          <a:ln>
                            <a:noFill/>
                          </a:ln>
                        </pic:spPr>
                      </pic:pic>
                    </a:graphicData>
                  </a:graphic>
                </wp:inline>
              </w:drawing>
            </w:r>
          </w:p>
        </w:tc>
        <w:tc>
          <w:tcPr>
            <w:tcW w:w="4148" w:type="dxa"/>
          </w:tcPr>
          <w:p w:rsidR="00C04EE4" w:rsidRPr="00D637C7" w:rsidRDefault="00C04EE4" w:rsidP="00D637C7">
            <w:pPr>
              <w:spacing w:line="360" w:lineRule="auto"/>
              <w:jc w:val="center"/>
              <w:rPr>
                <w:noProof/>
                <w:sz w:val="24"/>
                <w:szCs w:val="24"/>
              </w:rPr>
            </w:pPr>
            <w:r w:rsidRPr="00D637C7">
              <w:rPr>
                <w:rFonts w:hint="eastAsia"/>
                <w:noProof/>
                <w:sz w:val="24"/>
                <w:szCs w:val="24"/>
              </w:rPr>
              <w:drawing>
                <wp:inline distT="0" distB="0" distL="0" distR="0" wp14:anchorId="6D3A95C6" wp14:editId="7B90CD21">
                  <wp:extent cx="1828800" cy="2435860"/>
                  <wp:effectExtent l="0" t="0" r="0" b="2540"/>
                  <wp:docPr id="14" name="图片 14" descr="刘金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刘金昊"/>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435860"/>
                          </a:xfrm>
                          <a:prstGeom prst="rect">
                            <a:avLst/>
                          </a:prstGeom>
                          <a:noFill/>
                          <a:ln>
                            <a:noFill/>
                          </a:ln>
                        </pic:spPr>
                      </pic:pic>
                    </a:graphicData>
                  </a:graphic>
                </wp:inline>
              </w:drawing>
            </w:r>
          </w:p>
        </w:tc>
      </w:tr>
      <w:tr w:rsidR="00C04EE4" w:rsidRPr="00D637C7" w:rsidTr="00B760CF">
        <w:tc>
          <w:tcPr>
            <w:tcW w:w="8296" w:type="dxa"/>
            <w:gridSpan w:val="2"/>
          </w:tcPr>
          <w:p w:rsidR="00C04EE4" w:rsidRPr="00D637C7" w:rsidRDefault="0072616C" w:rsidP="00D637C7">
            <w:pPr>
              <w:spacing w:line="360" w:lineRule="auto"/>
              <w:ind w:firstLineChars="200" w:firstLine="480"/>
              <w:jc w:val="center"/>
              <w:rPr>
                <w:rFonts w:ascii="仿宋" w:eastAsia="仿宋" w:hAnsi="仿宋"/>
                <w:sz w:val="24"/>
                <w:szCs w:val="24"/>
                <w:highlight w:val="yellow"/>
              </w:rPr>
            </w:pPr>
            <w:r w:rsidRPr="00D637C7">
              <w:rPr>
                <w:rFonts w:ascii="仿宋" w:eastAsia="仿宋" w:hAnsi="仿宋" w:hint="eastAsia"/>
                <w:sz w:val="24"/>
                <w:szCs w:val="24"/>
              </w:rPr>
              <w:lastRenderedPageBreak/>
              <w:t>图</w:t>
            </w:r>
            <w:r w:rsidRPr="00D637C7">
              <w:rPr>
                <w:rFonts w:ascii="仿宋" w:eastAsia="仿宋" w:hAnsi="仿宋"/>
                <w:sz w:val="24"/>
                <w:szCs w:val="24"/>
              </w:rPr>
              <w:t xml:space="preserve">1.6 </w:t>
            </w:r>
            <w:r w:rsidRPr="00D637C7">
              <w:rPr>
                <w:rFonts w:ascii="仿宋" w:eastAsia="仿宋" w:hAnsi="仿宋" w:hint="eastAsia"/>
                <w:sz w:val="24"/>
                <w:szCs w:val="24"/>
              </w:rPr>
              <w:t>毕业生满意度调查</w:t>
            </w:r>
          </w:p>
        </w:tc>
      </w:tr>
    </w:tbl>
    <w:p w:rsidR="0072616C" w:rsidRPr="00D637C7" w:rsidRDefault="00A327C3" w:rsidP="00D637C7">
      <w:pPr>
        <w:spacing w:line="360" w:lineRule="auto"/>
        <w:jc w:val="left"/>
        <w:rPr>
          <w:rFonts w:ascii="仿宋" w:eastAsia="仿宋" w:hAnsi="仿宋"/>
          <w:sz w:val="24"/>
          <w:szCs w:val="24"/>
        </w:rPr>
      </w:pPr>
      <w:r w:rsidRPr="00D637C7">
        <w:rPr>
          <w:rFonts w:ascii="仿宋" w:eastAsia="仿宋" w:hAnsi="仿宋"/>
          <w:sz w:val="24"/>
          <w:szCs w:val="24"/>
        </w:rPr>
        <w:t>其中</w:t>
      </w:r>
      <w:r w:rsidRPr="00D637C7">
        <w:rPr>
          <w:rFonts w:ascii="仿宋" w:eastAsia="仿宋" w:hAnsi="仿宋" w:hint="eastAsia"/>
          <w:sz w:val="24"/>
          <w:szCs w:val="24"/>
        </w:rPr>
        <w:t>：毕业</w:t>
      </w:r>
      <w:r w:rsidR="0072616C" w:rsidRPr="00D637C7">
        <w:rPr>
          <w:rFonts w:ascii="仿宋" w:eastAsia="仿宋" w:hAnsi="仿宋"/>
          <w:sz w:val="24"/>
          <w:szCs w:val="24"/>
        </w:rPr>
        <w:t>三年内毕业生满意度</w:t>
      </w:r>
    </w:p>
    <w:p w:rsidR="0072616C" w:rsidRPr="00D637C7" w:rsidRDefault="0072616C" w:rsidP="00D637C7">
      <w:pPr>
        <w:spacing w:line="360" w:lineRule="auto"/>
        <w:ind w:firstLineChars="200" w:firstLine="482"/>
        <w:jc w:val="center"/>
        <w:rPr>
          <w:rFonts w:ascii="仿宋" w:eastAsia="仿宋" w:hAnsi="仿宋"/>
          <w:sz w:val="24"/>
          <w:szCs w:val="24"/>
        </w:rPr>
      </w:pPr>
      <w:r w:rsidRPr="00D637C7">
        <w:rPr>
          <w:rFonts w:ascii="仿宋" w:eastAsia="仿宋" w:hAnsi="仿宋" w:hint="eastAsia"/>
          <w:b/>
          <w:sz w:val="24"/>
          <w:szCs w:val="24"/>
        </w:rPr>
        <w:t>表1.</w:t>
      </w:r>
      <w:r w:rsidR="00403B51">
        <w:rPr>
          <w:rFonts w:ascii="仿宋" w:eastAsia="仿宋" w:hAnsi="仿宋"/>
          <w:b/>
          <w:sz w:val="24"/>
          <w:szCs w:val="24"/>
        </w:rPr>
        <w:t>6</w:t>
      </w:r>
      <w:r w:rsidRPr="00D637C7">
        <w:rPr>
          <w:rFonts w:ascii="仿宋" w:eastAsia="仿宋" w:hAnsi="仿宋"/>
          <w:b/>
          <w:sz w:val="24"/>
          <w:szCs w:val="24"/>
        </w:rPr>
        <w:t xml:space="preserve">  </w:t>
      </w:r>
      <w:r w:rsidRPr="00D637C7">
        <w:rPr>
          <w:rFonts w:ascii="仿宋" w:eastAsia="仿宋" w:hAnsi="仿宋"/>
          <w:sz w:val="24"/>
          <w:szCs w:val="24"/>
        </w:rPr>
        <w:t>毕业三年内毕业生</w:t>
      </w:r>
      <w:r w:rsidR="00A327C3" w:rsidRPr="00D637C7">
        <w:rPr>
          <w:rFonts w:ascii="仿宋" w:eastAsia="仿宋" w:hAnsi="仿宋" w:hint="eastAsia"/>
          <w:sz w:val="24"/>
          <w:szCs w:val="24"/>
        </w:rPr>
        <w:t>满意度情况</w:t>
      </w:r>
    </w:p>
    <w:tbl>
      <w:tblPr>
        <w:tblW w:w="5349" w:type="pct"/>
        <w:tblCellMar>
          <w:top w:w="15" w:type="dxa"/>
          <w:left w:w="15" w:type="dxa"/>
          <w:bottom w:w="15" w:type="dxa"/>
          <w:right w:w="15" w:type="dxa"/>
        </w:tblCellMar>
        <w:tblLook w:val="04A0" w:firstRow="1" w:lastRow="0" w:firstColumn="1" w:lastColumn="0" w:noHBand="0" w:noVBand="1"/>
      </w:tblPr>
      <w:tblGrid>
        <w:gridCol w:w="822"/>
        <w:gridCol w:w="1015"/>
        <w:gridCol w:w="993"/>
        <w:gridCol w:w="1991"/>
        <w:gridCol w:w="1657"/>
        <w:gridCol w:w="980"/>
        <w:gridCol w:w="554"/>
        <w:gridCol w:w="1317"/>
      </w:tblGrid>
      <w:tr w:rsidR="0072616C" w:rsidRPr="00461AFC" w:rsidTr="00F97A86">
        <w:trPr>
          <w:tblHeader/>
        </w:trPr>
        <w:tc>
          <w:tcPr>
            <w:tcW w:w="441" w:type="pct"/>
            <w:vMerge w:val="restart"/>
            <w:tcBorders>
              <w:top w:val="single" w:sz="4" w:space="0" w:color="000000"/>
              <w:left w:val="single" w:sz="4" w:space="0" w:color="000000"/>
              <w:bottom w:val="single" w:sz="4" w:space="0" w:color="000000"/>
              <w:right w:val="single" w:sz="4" w:space="0" w:color="000000"/>
            </w:tcBorders>
            <w:shd w:val="clear" w:color="auto" w:fill="DEEBF6"/>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b/>
                <w:bCs/>
                <w:kern w:val="0"/>
                <w:szCs w:val="21"/>
              </w:rPr>
              <w:t>毕业生</w:t>
            </w:r>
          </w:p>
        </w:tc>
        <w:tc>
          <w:tcPr>
            <w:tcW w:w="544" w:type="pct"/>
            <w:vMerge w:val="restart"/>
            <w:tcBorders>
              <w:top w:val="single" w:sz="4" w:space="0" w:color="auto"/>
              <w:left w:val="single" w:sz="4" w:space="0" w:color="auto"/>
              <w:right w:val="single" w:sz="4" w:space="0" w:color="auto"/>
            </w:tcBorders>
            <w:shd w:val="clear" w:color="auto" w:fill="DEEBF6"/>
            <w:vAlign w:val="center"/>
          </w:tcPr>
          <w:p w:rsidR="0072616C" w:rsidRPr="00461AFC" w:rsidRDefault="0072616C" w:rsidP="00D637C7">
            <w:pPr>
              <w:widowControl/>
              <w:spacing w:line="360" w:lineRule="auto"/>
              <w:jc w:val="center"/>
              <w:rPr>
                <w:rFonts w:ascii="宋体" w:hAnsi="宋体" w:cs="宋体"/>
                <w:b/>
                <w:bCs/>
                <w:kern w:val="0"/>
                <w:szCs w:val="21"/>
              </w:rPr>
            </w:pPr>
            <w:r w:rsidRPr="00461AFC">
              <w:rPr>
                <w:rFonts w:ascii="宋体" w:hAnsi="宋体" w:cs="宋体" w:hint="eastAsia"/>
                <w:b/>
                <w:bCs/>
                <w:kern w:val="0"/>
                <w:szCs w:val="21"/>
              </w:rPr>
              <w:t>发放份数</w:t>
            </w:r>
          </w:p>
        </w:tc>
        <w:tc>
          <w:tcPr>
            <w:tcW w:w="532" w:type="pct"/>
            <w:vMerge w:val="restart"/>
            <w:tcBorders>
              <w:top w:val="single" w:sz="4" w:space="0" w:color="auto"/>
              <w:left w:val="single" w:sz="4" w:space="0" w:color="auto"/>
              <w:right w:val="single" w:sz="4" w:space="0" w:color="auto"/>
            </w:tcBorders>
            <w:shd w:val="clear" w:color="auto" w:fill="DEEBF6"/>
            <w:vAlign w:val="center"/>
          </w:tcPr>
          <w:p w:rsidR="0072616C" w:rsidRPr="00461AFC" w:rsidRDefault="0072616C" w:rsidP="00D637C7">
            <w:pPr>
              <w:widowControl/>
              <w:spacing w:line="360" w:lineRule="auto"/>
              <w:jc w:val="center"/>
              <w:rPr>
                <w:rFonts w:ascii="宋体" w:hAnsi="宋体" w:cs="宋体"/>
                <w:b/>
                <w:bCs/>
                <w:kern w:val="0"/>
                <w:szCs w:val="21"/>
              </w:rPr>
            </w:pPr>
            <w:r w:rsidRPr="00461AFC">
              <w:rPr>
                <w:rFonts w:ascii="宋体" w:hAnsi="宋体" w:cs="宋体" w:hint="eastAsia"/>
                <w:b/>
                <w:bCs/>
                <w:kern w:val="0"/>
                <w:szCs w:val="21"/>
              </w:rPr>
              <w:t>回收份数</w:t>
            </w:r>
          </w:p>
        </w:tc>
        <w:tc>
          <w:tcPr>
            <w:tcW w:w="1067" w:type="pct"/>
            <w:vMerge w:val="restart"/>
            <w:tcBorders>
              <w:top w:val="single" w:sz="4" w:space="0" w:color="000000"/>
              <w:left w:val="single" w:sz="4" w:space="0" w:color="auto"/>
              <w:right w:val="single" w:sz="4" w:space="0" w:color="auto"/>
            </w:tcBorders>
            <w:shd w:val="clear" w:color="auto" w:fill="DEEBF6"/>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b/>
                <w:bCs/>
                <w:kern w:val="0"/>
                <w:szCs w:val="21"/>
              </w:rPr>
              <w:t>主要调查内容</w:t>
            </w:r>
          </w:p>
        </w:tc>
        <w:tc>
          <w:tcPr>
            <w:tcW w:w="2416" w:type="pct"/>
            <w:gridSpan w:val="4"/>
            <w:tcBorders>
              <w:top w:val="single" w:sz="4" w:space="0" w:color="000000"/>
              <w:left w:val="single" w:sz="4" w:space="0" w:color="auto"/>
              <w:bottom w:val="single" w:sz="4" w:space="0" w:color="000000"/>
              <w:right w:val="single" w:sz="4" w:space="0" w:color="000000"/>
            </w:tcBorders>
            <w:shd w:val="clear" w:color="auto" w:fill="DEEBF6"/>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b/>
                <w:bCs/>
                <w:kern w:val="0"/>
                <w:szCs w:val="21"/>
              </w:rPr>
              <w:t>调查结果（</w:t>
            </w:r>
            <w:r w:rsidRPr="00461AFC">
              <w:rPr>
                <w:rFonts w:ascii="宋体" w:hAnsi="宋体" w:cs="宋体"/>
                <w:b/>
                <w:bCs/>
                <w:kern w:val="0"/>
                <w:szCs w:val="21"/>
              </w:rPr>
              <w:t>%</w:t>
            </w:r>
            <w:r w:rsidRPr="00461AFC">
              <w:rPr>
                <w:rFonts w:ascii="宋体" w:hAnsi="宋体" w:cs="宋体"/>
                <w:b/>
                <w:bCs/>
                <w:kern w:val="0"/>
                <w:szCs w:val="21"/>
              </w:rPr>
              <w:t>）</w:t>
            </w:r>
          </w:p>
        </w:tc>
      </w:tr>
      <w:tr w:rsidR="009D3B39" w:rsidRPr="00461AFC" w:rsidTr="00F97A86">
        <w:trPr>
          <w:tblHeader/>
        </w:trPr>
        <w:tc>
          <w:tcPr>
            <w:tcW w:w="441" w:type="pct"/>
            <w:vMerge/>
            <w:tcBorders>
              <w:top w:val="single" w:sz="4" w:space="0" w:color="000000"/>
              <w:left w:val="single" w:sz="4" w:space="0" w:color="000000"/>
              <w:bottom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bottom w:val="single" w:sz="4" w:space="0" w:color="auto"/>
              <w:right w:val="single" w:sz="4" w:space="0" w:color="auto"/>
            </w:tcBorders>
            <w:shd w:val="clear" w:color="auto" w:fill="DEEBF6"/>
          </w:tcPr>
          <w:p w:rsidR="0072616C" w:rsidRPr="00461AFC" w:rsidRDefault="0072616C" w:rsidP="00D637C7">
            <w:pPr>
              <w:widowControl/>
              <w:spacing w:line="360" w:lineRule="auto"/>
              <w:jc w:val="center"/>
              <w:rPr>
                <w:rFonts w:ascii="宋体" w:hAnsi="宋体" w:cs="宋体"/>
                <w:b/>
                <w:bCs/>
                <w:kern w:val="0"/>
                <w:szCs w:val="21"/>
              </w:rPr>
            </w:pPr>
          </w:p>
        </w:tc>
        <w:tc>
          <w:tcPr>
            <w:tcW w:w="532" w:type="pct"/>
            <w:vMerge/>
            <w:tcBorders>
              <w:left w:val="single" w:sz="4" w:space="0" w:color="auto"/>
              <w:bottom w:val="single" w:sz="4" w:space="0" w:color="auto"/>
              <w:right w:val="single" w:sz="4" w:space="0" w:color="auto"/>
            </w:tcBorders>
            <w:shd w:val="clear" w:color="auto" w:fill="DEEBF6"/>
          </w:tcPr>
          <w:p w:rsidR="0072616C" w:rsidRPr="00461AFC" w:rsidRDefault="0072616C" w:rsidP="00D637C7">
            <w:pPr>
              <w:widowControl/>
              <w:spacing w:line="360" w:lineRule="auto"/>
              <w:jc w:val="center"/>
              <w:rPr>
                <w:rFonts w:ascii="宋体" w:hAnsi="宋体" w:cs="宋体"/>
                <w:b/>
                <w:bCs/>
                <w:kern w:val="0"/>
                <w:szCs w:val="21"/>
              </w:rPr>
            </w:pPr>
          </w:p>
        </w:tc>
        <w:tc>
          <w:tcPr>
            <w:tcW w:w="1067" w:type="pct"/>
            <w:vMerge/>
            <w:tcBorders>
              <w:left w:val="single" w:sz="4" w:space="0" w:color="auto"/>
              <w:bottom w:val="single" w:sz="4" w:space="0" w:color="000000"/>
              <w:right w:val="single" w:sz="4" w:space="0" w:color="auto"/>
            </w:tcBorders>
            <w:shd w:val="clear" w:color="auto" w:fill="DEEBF6"/>
            <w:vAlign w:val="center"/>
          </w:tcPr>
          <w:p w:rsidR="0072616C" w:rsidRPr="00461AFC" w:rsidRDefault="0072616C" w:rsidP="00D637C7">
            <w:pPr>
              <w:widowControl/>
              <w:spacing w:line="360" w:lineRule="auto"/>
              <w:jc w:val="center"/>
              <w:rPr>
                <w:rFonts w:ascii="宋体" w:hAnsi="宋体" w:cs="宋体"/>
                <w:b/>
                <w:bCs/>
                <w:kern w:val="0"/>
                <w:szCs w:val="21"/>
              </w:rPr>
            </w:pPr>
          </w:p>
        </w:tc>
        <w:tc>
          <w:tcPr>
            <w:tcW w:w="888" w:type="pct"/>
            <w:tcBorders>
              <w:top w:val="nil"/>
              <w:left w:val="single" w:sz="4" w:space="0" w:color="auto"/>
              <w:bottom w:val="single" w:sz="4" w:space="0" w:color="000000"/>
              <w:right w:val="single" w:sz="4" w:space="0" w:color="000000"/>
            </w:tcBorders>
            <w:shd w:val="clear" w:color="auto" w:fill="DEEBF6"/>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b/>
                <w:bCs/>
                <w:kern w:val="0"/>
                <w:szCs w:val="21"/>
              </w:rPr>
              <w:t>非常了解</w:t>
            </w:r>
            <w:r w:rsidRPr="00461AFC">
              <w:rPr>
                <w:rFonts w:ascii="宋体" w:hAnsi="宋体" w:cs="宋体"/>
                <w:b/>
                <w:bCs/>
                <w:kern w:val="0"/>
                <w:szCs w:val="21"/>
              </w:rPr>
              <w:t>/</w:t>
            </w:r>
            <w:r w:rsidRPr="00461AFC">
              <w:rPr>
                <w:rFonts w:ascii="宋体" w:hAnsi="宋体" w:cs="宋体"/>
                <w:b/>
                <w:bCs/>
                <w:kern w:val="0"/>
                <w:szCs w:val="21"/>
              </w:rPr>
              <w:t>非常满意</w:t>
            </w:r>
          </w:p>
        </w:tc>
        <w:tc>
          <w:tcPr>
            <w:tcW w:w="525" w:type="pct"/>
            <w:tcBorders>
              <w:top w:val="single" w:sz="4" w:space="0" w:color="000000"/>
              <w:left w:val="nil"/>
              <w:bottom w:val="single" w:sz="4" w:space="0" w:color="000000"/>
              <w:right w:val="single" w:sz="4" w:space="0" w:color="000000"/>
            </w:tcBorders>
            <w:shd w:val="clear" w:color="auto" w:fill="DEEBF6"/>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b/>
                <w:bCs/>
                <w:kern w:val="0"/>
                <w:szCs w:val="21"/>
              </w:rPr>
              <w:t>了解</w:t>
            </w:r>
            <w:r w:rsidRPr="00461AFC">
              <w:rPr>
                <w:rFonts w:ascii="宋体" w:hAnsi="宋体" w:cs="宋体"/>
                <w:b/>
                <w:bCs/>
                <w:kern w:val="0"/>
                <w:szCs w:val="21"/>
              </w:rPr>
              <w:t>/</w:t>
            </w:r>
            <w:r w:rsidRPr="00461AFC">
              <w:rPr>
                <w:rFonts w:ascii="宋体" w:hAnsi="宋体" w:cs="宋体"/>
                <w:b/>
                <w:bCs/>
                <w:kern w:val="0"/>
                <w:szCs w:val="21"/>
              </w:rPr>
              <w:t>满意</w:t>
            </w:r>
          </w:p>
        </w:tc>
        <w:tc>
          <w:tcPr>
            <w:tcW w:w="297" w:type="pct"/>
            <w:tcBorders>
              <w:top w:val="single" w:sz="4" w:space="0" w:color="000000"/>
              <w:left w:val="nil"/>
              <w:bottom w:val="single" w:sz="4" w:space="0" w:color="000000"/>
              <w:right w:val="single" w:sz="4" w:space="0" w:color="000000"/>
            </w:tcBorders>
            <w:shd w:val="clear" w:color="auto" w:fill="DEEBF6"/>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b/>
                <w:bCs/>
                <w:kern w:val="0"/>
                <w:szCs w:val="21"/>
              </w:rPr>
              <w:t>一般</w:t>
            </w:r>
          </w:p>
        </w:tc>
        <w:tc>
          <w:tcPr>
            <w:tcW w:w="705" w:type="pct"/>
            <w:tcBorders>
              <w:top w:val="single" w:sz="4" w:space="0" w:color="000000"/>
              <w:left w:val="nil"/>
              <w:bottom w:val="single" w:sz="4" w:space="0" w:color="000000"/>
              <w:right w:val="single" w:sz="4" w:space="0" w:color="000000"/>
            </w:tcBorders>
            <w:shd w:val="clear" w:color="auto" w:fill="DEEBF6"/>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b/>
                <w:bCs/>
                <w:kern w:val="0"/>
                <w:szCs w:val="21"/>
              </w:rPr>
              <w:t>不了解</w:t>
            </w:r>
            <w:r w:rsidRPr="00461AFC">
              <w:rPr>
                <w:rFonts w:ascii="宋体" w:hAnsi="宋体" w:cs="宋体"/>
                <w:b/>
                <w:bCs/>
                <w:kern w:val="0"/>
                <w:szCs w:val="21"/>
              </w:rPr>
              <w:t>/</w:t>
            </w:r>
            <w:r w:rsidRPr="00461AFC">
              <w:rPr>
                <w:rFonts w:ascii="宋体" w:hAnsi="宋体" w:cs="宋体"/>
                <w:b/>
                <w:bCs/>
                <w:kern w:val="0"/>
                <w:szCs w:val="21"/>
              </w:rPr>
              <w:t>不满意</w:t>
            </w:r>
          </w:p>
        </w:tc>
      </w:tr>
      <w:tr w:rsidR="009D3B39" w:rsidRPr="00461AFC" w:rsidTr="00F97A86">
        <w:tc>
          <w:tcPr>
            <w:tcW w:w="441" w:type="pct"/>
            <w:vMerge w:val="restart"/>
            <w:tcBorders>
              <w:top w:val="nil"/>
              <w:left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202</w:t>
            </w:r>
            <w:r w:rsidR="00EB56BE" w:rsidRPr="00461AFC">
              <w:rPr>
                <w:rFonts w:ascii="宋体" w:hAnsi="宋体" w:cs="宋体"/>
                <w:kern w:val="0"/>
                <w:szCs w:val="21"/>
              </w:rPr>
              <w:t>2</w:t>
            </w:r>
            <w:r w:rsidRPr="00461AFC">
              <w:rPr>
                <w:rFonts w:ascii="宋体" w:hAnsi="宋体" w:cs="宋体"/>
                <w:kern w:val="0"/>
                <w:szCs w:val="21"/>
              </w:rPr>
              <w:t>届</w:t>
            </w:r>
          </w:p>
        </w:tc>
        <w:tc>
          <w:tcPr>
            <w:tcW w:w="544" w:type="pct"/>
            <w:vMerge w:val="restart"/>
            <w:tcBorders>
              <w:top w:val="single" w:sz="4" w:space="0" w:color="auto"/>
              <w:left w:val="single" w:sz="4" w:space="0" w:color="auto"/>
              <w:right w:val="single" w:sz="4" w:space="0" w:color="auto"/>
            </w:tcBorders>
            <w:tcMar>
              <w:top w:w="0" w:type="dxa"/>
              <w:left w:w="84" w:type="dxa"/>
              <w:bottom w:w="0" w:type="dxa"/>
              <w:right w:w="84" w:type="dxa"/>
            </w:tcMar>
            <w:vAlign w:val="center"/>
          </w:tcPr>
          <w:p w:rsidR="0072616C" w:rsidRPr="00461AFC" w:rsidRDefault="00EB56BE" w:rsidP="00D637C7">
            <w:pPr>
              <w:widowControl/>
              <w:spacing w:line="360" w:lineRule="auto"/>
              <w:jc w:val="center"/>
              <w:rPr>
                <w:rFonts w:ascii="宋体" w:hAnsi="宋体" w:cs="宋体"/>
                <w:kern w:val="0"/>
                <w:szCs w:val="21"/>
              </w:rPr>
            </w:pPr>
            <w:r w:rsidRPr="00461AFC">
              <w:rPr>
                <w:rFonts w:ascii="宋体" w:hAnsi="宋体" w:cs="宋体"/>
                <w:kern w:val="0"/>
                <w:szCs w:val="21"/>
              </w:rPr>
              <w:t>100</w:t>
            </w:r>
          </w:p>
        </w:tc>
        <w:tc>
          <w:tcPr>
            <w:tcW w:w="532" w:type="pct"/>
            <w:vMerge w:val="restart"/>
            <w:tcBorders>
              <w:top w:val="single" w:sz="4" w:space="0" w:color="auto"/>
              <w:left w:val="single" w:sz="4" w:space="0" w:color="auto"/>
              <w:right w:val="single" w:sz="4" w:space="0" w:color="auto"/>
            </w:tcBorders>
            <w:tcMar>
              <w:top w:w="0" w:type="dxa"/>
              <w:left w:w="84" w:type="dxa"/>
              <w:bottom w:w="0" w:type="dxa"/>
              <w:right w:w="84" w:type="dxa"/>
            </w:tcMar>
            <w:vAlign w:val="center"/>
          </w:tcPr>
          <w:p w:rsidR="0072616C" w:rsidRPr="00461AFC" w:rsidRDefault="00EB56BE" w:rsidP="00D637C7">
            <w:pPr>
              <w:widowControl/>
              <w:spacing w:line="360" w:lineRule="auto"/>
              <w:jc w:val="center"/>
              <w:rPr>
                <w:rFonts w:ascii="宋体" w:hAnsi="宋体" w:cs="宋体"/>
                <w:kern w:val="0"/>
                <w:szCs w:val="21"/>
              </w:rPr>
            </w:pPr>
            <w:r w:rsidRPr="00461AFC">
              <w:rPr>
                <w:rFonts w:ascii="宋体" w:hAnsi="宋体" w:cs="宋体"/>
                <w:kern w:val="0"/>
                <w:szCs w:val="21"/>
              </w:rPr>
              <w:t>100</w:t>
            </w: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培养目标</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7</w:t>
            </w:r>
            <w:r w:rsidRPr="00461AFC">
              <w:rPr>
                <w:rFonts w:ascii="宋体" w:hAnsi="宋体" w:cs="宋体" w:hint="eastAsia"/>
                <w:kern w:val="0"/>
                <w:szCs w:val="21"/>
              </w:rPr>
              <w:t>3</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2</w:t>
            </w:r>
            <w:r w:rsidRPr="00461AFC">
              <w:rPr>
                <w:rFonts w:ascii="宋体" w:hAnsi="宋体" w:cs="宋体" w:hint="eastAsia"/>
                <w:kern w:val="0"/>
                <w:szCs w:val="21"/>
              </w:rPr>
              <w:t>4</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3</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0</w:t>
            </w:r>
          </w:p>
        </w:tc>
      </w:tr>
      <w:tr w:rsidR="009D3B39" w:rsidRPr="00461AFC" w:rsidTr="00F97A86">
        <w:tc>
          <w:tcPr>
            <w:tcW w:w="441" w:type="pct"/>
            <w:vMerge/>
            <w:tcBorders>
              <w:left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培养模式</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72</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26</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0</w:t>
            </w:r>
          </w:p>
        </w:tc>
      </w:tr>
      <w:tr w:rsidR="009D3B39" w:rsidRPr="00461AFC" w:rsidTr="00F97A86">
        <w:tc>
          <w:tcPr>
            <w:tcW w:w="441" w:type="pct"/>
            <w:vMerge/>
            <w:tcBorders>
              <w:left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教师教学水平及能力</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72</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25</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3</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0</w:t>
            </w:r>
          </w:p>
        </w:tc>
      </w:tr>
      <w:tr w:rsidR="009D3B39" w:rsidRPr="00461AFC" w:rsidTr="00F97A86">
        <w:tc>
          <w:tcPr>
            <w:tcW w:w="441" w:type="pct"/>
            <w:vMerge/>
            <w:tcBorders>
              <w:left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实习实训安排</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73</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24</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3</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0</w:t>
            </w:r>
          </w:p>
        </w:tc>
      </w:tr>
      <w:tr w:rsidR="009D3B39" w:rsidRPr="00461AFC" w:rsidTr="00F97A86">
        <w:tc>
          <w:tcPr>
            <w:tcW w:w="441" w:type="pct"/>
            <w:vMerge/>
            <w:tcBorders>
              <w:left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专业对口程度</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74</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24</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0</w:t>
            </w:r>
          </w:p>
        </w:tc>
      </w:tr>
      <w:tr w:rsidR="009D3B39" w:rsidRPr="00461AFC" w:rsidTr="00F97A86">
        <w:tc>
          <w:tcPr>
            <w:tcW w:w="441" w:type="pct"/>
            <w:vMerge/>
            <w:tcBorders>
              <w:left w:val="single" w:sz="4" w:space="0" w:color="000000"/>
              <w:bottom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bottom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bottom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就业及后续服务</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73</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25</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0</w:t>
            </w:r>
          </w:p>
        </w:tc>
      </w:tr>
      <w:tr w:rsidR="009D3B39" w:rsidRPr="00461AFC" w:rsidTr="00F97A86">
        <w:tc>
          <w:tcPr>
            <w:tcW w:w="441" w:type="pct"/>
            <w:vMerge w:val="restart"/>
            <w:tcBorders>
              <w:top w:val="nil"/>
              <w:left w:val="single" w:sz="4" w:space="0" w:color="000000"/>
              <w:right w:val="single" w:sz="4" w:space="0" w:color="000000"/>
            </w:tcBorders>
            <w:tcMar>
              <w:top w:w="0" w:type="dxa"/>
              <w:left w:w="84" w:type="dxa"/>
              <w:bottom w:w="0" w:type="dxa"/>
              <w:right w:w="84" w:type="dxa"/>
            </w:tcMar>
            <w:vAlign w:val="center"/>
            <w:hideMark/>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kern w:val="0"/>
                <w:szCs w:val="21"/>
              </w:rPr>
              <w:t>20</w:t>
            </w:r>
            <w:r w:rsidRPr="00461AFC">
              <w:rPr>
                <w:rFonts w:ascii="宋体" w:hAnsi="宋体" w:cs="宋体" w:hint="eastAsia"/>
                <w:kern w:val="0"/>
                <w:szCs w:val="21"/>
              </w:rPr>
              <w:t>2</w:t>
            </w:r>
            <w:r w:rsidRPr="00461AFC">
              <w:rPr>
                <w:rFonts w:ascii="宋体" w:hAnsi="宋体" w:cs="宋体"/>
                <w:kern w:val="0"/>
                <w:szCs w:val="21"/>
              </w:rPr>
              <w:t>1</w:t>
            </w:r>
            <w:r w:rsidRPr="00461AFC">
              <w:rPr>
                <w:rFonts w:ascii="宋体" w:hAnsi="宋体" w:cs="宋体"/>
                <w:kern w:val="0"/>
                <w:szCs w:val="21"/>
              </w:rPr>
              <w:t>届</w:t>
            </w:r>
          </w:p>
        </w:tc>
        <w:tc>
          <w:tcPr>
            <w:tcW w:w="544" w:type="pct"/>
            <w:vMerge w:val="restart"/>
            <w:tcBorders>
              <w:top w:val="single" w:sz="4" w:space="0" w:color="auto"/>
              <w:left w:val="single" w:sz="4" w:space="0" w:color="auto"/>
              <w:right w:val="single" w:sz="4" w:space="0" w:color="auto"/>
            </w:tcBorders>
            <w:tcMar>
              <w:top w:w="0" w:type="dxa"/>
              <w:left w:w="84" w:type="dxa"/>
              <w:bottom w:w="0" w:type="dxa"/>
              <w:right w:w="84" w:type="dxa"/>
            </w:tcMar>
            <w:vAlign w:val="center"/>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kern w:val="0"/>
                <w:szCs w:val="21"/>
              </w:rPr>
              <w:t>100</w:t>
            </w:r>
          </w:p>
        </w:tc>
        <w:tc>
          <w:tcPr>
            <w:tcW w:w="532" w:type="pct"/>
            <w:vMerge w:val="restart"/>
            <w:tcBorders>
              <w:top w:val="single" w:sz="4" w:space="0" w:color="auto"/>
              <w:left w:val="single" w:sz="4" w:space="0" w:color="auto"/>
              <w:right w:val="single" w:sz="4" w:space="0" w:color="auto"/>
            </w:tcBorders>
            <w:tcMar>
              <w:top w:w="0" w:type="dxa"/>
              <w:left w:w="84" w:type="dxa"/>
              <w:bottom w:w="0" w:type="dxa"/>
              <w:right w:w="84" w:type="dxa"/>
            </w:tcMar>
            <w:vAlign w:val="center"/>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kern w:val="0"/>
                <w:szCs w:val="21"/>
              </w:rPr>
              <w:t>100</w:t>
            </w: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kern w:val="0"/>
                <w:szCs w:val="21"/>
              </w:rPr>
              <w:t>培养目标</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74</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23</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3</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kern w:val="0"/>
                <w:szCs w:val="21"/>
              </w:rPr>
              <w:t>0</w:t>
            </w:r>
          </w:p>
        </w:tc>
      </w:tr>
      <w:tr w:rsidR="009D3B39" w:rsidRPr="00461AFC" w:rsidTr="00F97A86">
        <w:tc>
          <w:tcPr>
            <w:tcW w:w="441" w:type="pct"/>
            <w:vMerge/>
            <w:tcBorders>
              <w:left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培养模式</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73</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24</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3</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0</w:t>
            </w:r>
          </w:p>
        </w:tc>
      </w:tr>
      <w:tr w:rsidR="009D3B39" w:rsidRPr="00461AFC" w:rsidTr="00F97A86">
        <w:tc>
          <w:tcPr>
            <w:tcW w:w="441" w:type="pct"/>
            <w:vMerge/>
            <w:tcBorders>
              <w:left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教师教学水平及能力</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75</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w:t>
            </w:r>
            <w:r w:rsidRPr="00461AFC">
              <w:rPr>
                <w:rFonts w:ascii="宋体" w:hAnsi="宋体" w:cs="宋体"/>
                <w:kern w:val="0"/>
                <w:szCs w:val="21"/>
              </w:rPr>
              <w:t>3</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0</w:t>
            </w:r>
          </w:p>
        </w:tc>
      </w:tr>
      <w:tr w:rsidR="009D3B39" w:rsidRPr="00461AFC" w:rsidTr="00F97A86">
        <w:tc>
          <w:tcPr>
            <w:tcW w:w="441" w:type="pct"/>
            <w:vMerge/>
            <w:tcBorders>
              <w:left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实习实训安排</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74</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23</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3</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0</w:t>
            </w:r>
          </w:p>
        </w:tc>
      </w:tr>
      <w:tr w:rsidR="009D3B39" w:rsidRPr="00461AFC" w:rsidTr="00F97A86">
        <w:tc>
          <w:tcPr>
            <w:tcW w:w="441" w:type="pct"/>
            <w:vMerge/>
            <w:tcBorders>
              <w:left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专业对口程度</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75</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22</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3</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0</w:t>
            </w:r>
          </w:p>
        </w:tc>
      </w:tr>
      <w:tr w:rsidR="009D3B39" w:rsidRPr="00461AFC" w:rsidTr="00F97A86">
        <w:tc>
          <w:tcPr>
            <w:tcW w:w="441" w:type="pct"/>
            <w:vMerge/>
            <w:tcBorders>
              <w:left w:val="single" w:sz="4" w:space="0" w:color="000000"/>
              <w:bottom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bottom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bottom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就业及后续服务</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74</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23</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3</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0</w:t>
            </w:r>
          </w:p>
        </w:tc>
      </w:tr>
      <w:tr w:rsidR="009D3B39" w:rsidRPr="00461AFC" w:rsidTr="00F97A86">
        <w:tc>
          <w:tcPr>
            <w:tcW w:w="441" w:type="pct"/>
            <w:vMerge w:val="restart"/>
            <w:tcBorders>
              <w:top w:val="nil"/>
              <w:left w:val="single" w:sz="4" w:space="0" w:color="000000"/>
              <w:right w:val="single" w:sz="4" w:space="0" w:color="000000"/>
            </w:tcBorders>
            <w:tcMar>
              <w:top w:w="0" w:type="dxa"/>
              <w:left w:w="84" w:type="dxa"/>
              <w:bottom w:w="0" w:type="dxa"/>
              <w:right w:w="84" w:type="dxa"/>
            </w:tcMar>
            <w:vAlign w:val="center"/>
            <w:hideMark/>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kern w:val="0"/>
                <w:szCs w:val="21"/>
              </w:rPr>
              <w:t>2020</w:t>
            </w:r>
            <w:r w:rsidRPr="00461AFC">
              <w:rPr>
                <w:rFonts w:ascii="宋体" w:hAnsi="宋体" w:cs="宋体"/>
                <w:kern w:val="0"/>
                <w:szCs w:val="21"/>
              </w:rPr>
              <w:t>届</w:t>
            </w:r>
          </w:p>
        </w:tc>
        <w:tc>
          <w:tcPr>
            <w:tcW w:w="544" w:type="pct"/>
            <w:vMerge w:val="restart"/>
            <w:tcBorders>
              <w:top w:val="single" w:sz="4" w:space="0" w:color="auto"/>
              <w:left w:val="single" w:sz="4" w:space="0" w:color="auto"/>
              <w:right w:val="single" w:sz="4" w:space="0" w:color="auto"/>
            </w:tcBorders>
            <w:tcMar>
              <w:top w:w="0" w:type="dxa"/>
              <w:left w:w="84" w:type="dxa"/>
              <w:bottom w:w="0" w:type="dxa"/>
              <w:right w:w="84" w:type="dxa"/>
            </w:tcMar>
            <w:vAlign w:val="center"/>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kern w:val="0"/>
                <w:szCs w:val="21"/>
              </w:rPr>
              <w:t>100</w:t>
            </w:r>
          </w:p>
        </w:tc>
        <w:tc>
          <w:tcPr>
            <w:tcW w:w="532" w:type="pct"/>
            <w:vMerge w:val="restart"/>
            <w:tcBorders>
              <w:top w:val="single" w:sz="4" w:space="0" w:color="auto"/>
              <w:left w:val="single" w:sz="4" w:space="0" w:color="auto"/>
              <w:right w:val="single" w:sz="4" w:space="0" w:color="auto"/>
            </w:tcBorders>
            <w:tcMar>
              <w:top w:w="0" w:type="dxa"/>
              <w:left w:w="84" w:type="dxa"/>
              <w:bottom w:w="0" w:type="dxa"/>
              <w:right w:w="84" w:type="dxa"/>
            </w:tcMar>
            <w:vAlign w:val="center"/>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kern w:val="0"/>
                <w:szCs w:val="21"/>
              </w:rPr>
              <w:t>100</w:t>
            </w: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kern w:val="0"/>
                <w:szCs w:val="21"/>
              </w:rPr>
              <w:t>培养目标</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w:t>
            </w:r>
            <w:r w:rsidRPr="00461AFC">
              <w:rPr>
                <w:rFonts w:ascii="宋体" w:hAnsi="宋体" w:cs="宋体"/>
                <w:kern w:val="0"/>
                <w:szCs w:val="21"/>
              </w:rPr>
              <w:t>3</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24</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3</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EB56BE" w:rsidRPr="00461AFC" w:rsidRDefault="00EB56BE" w:rsidP="00D637C7">
            <w:pPr>
              <w:widowControl/>
              <w:spacing w:line="360" w:lineRule="auto"/>
              <w:jc w:val="center"/>
              <w:rPr>
                <w:rFonts w:ascii="宋体" w:hAnsi="宋体" w:cs="宋体"/>
                <w:kern w:val="0"/>
                <w:szCs w:val="21"/>
              </w:rPr>
            </w:pPr>
            <w:r w:rsidRPr="00461AFC">
              <w:rPr>
                <w:rFonts w:ascii="宋体" w:hAnsi="宋体" w:cs="宋体"/>
                <w:kern w:val="0"/>
                <w:szCs w:val="21"/>
              </w:rPr>
              <w:t>0</w:t>
            </w:r>
          </w:p>
        </w:tc>
      </w:tr>
      <w:tr w:rsidR="009D3B39" w:rsidRPr="00461AFC" w:rsidTr="00F97A86">
        <w:tc>
          <w:tcPr>
            <w:tcW w:w="441" w:type="pct"/>
            <w:vMerge/>
            <w:tcBorders>
              <w:left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right w:val="single" w:sz="4" w:space="0" w:color="auto"/>
            </w:tcBorders>
            <w:tcMar>
              <w:top w:w="0" w:type="dxa"/>
              <w:left w:w="84" w:type="dxa"/>
              <w:bottom w:w="0" w:type="dxa"/>
              <w:right w:w="84" w:type="dxa"/>
            </w:tcMa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right w:val="single" w:sz="4" w:space="0" w:color="auto"/>
            </w:tcBorders>
            <w:tcMar>
              <w:top w:w="0" w:type="dxa"/>
              <w:left w:w="84" w:type="dxa"/>
              <w:bottom w:w="0" w:type="dxa"/>
              <w:right w:w="84" w:type="dxa"/>
            </w:tcMa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培养模式</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74</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w:t>
            </w:r>
            <w:r w:rsidRPr="00461AFC">
              <w:rPr>
                <w:rFonts w:ascii="宋体" w:hAnsi="宋体" w:cs="宋体"/>
                <w:kern w:val="0"/>
                <w:szCs w:val="21"/>
              </w:rPr>
              <w:t>3</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3</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0</w:t>
            </w:r>
          </w:p>
        </w:tc>
      </w:tr>
      <w:tr w:rsidR="009D3B39" w:rsidRPr="00461AFC" w:rsidTr="00F97A86">
        <w:tc>
          <w:tcPr>
            <w:tcW w:w="441" w:type="pct"/>
            <w:vMerge/>
            <w:tcBorders>
              <w:left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right w:val="single" w:sz="4" w:space="0" w:color="auto"/>
            </w:tcBorders>
            <w:tcMar>
              <w:top w:w="0" w:type="dxa"/>
              <w:left w:w="84" w:type="dxa"/>
              <w:bottom w:w="0" w:type="dxa"/>
              <w:right w:w="84" w:type="dxa"/>
            </w:tcMa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right w:val="single" w:sz="4" w:space="0" w:color="auto"/>
            </w:tcBorders>
            <w:tcMar>
              <w:top w:w="0" w:type="dxa"/>
              <w:left w:w="84" w:type="dxa"/>
              <w:bottom w:w="0" w:type="dxa"/>
              <w:right w:w="84" w:type="dxa"/>
            </w:tcMa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nil"/>
              <w:left w:val="single" w:sz="4" w:space="0" w:color="auto"/>
              <w:bottom w:val="single" w:sz="4" w:space="0" w:color="000000"/>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教师教学水平及能力</w:t>
            </w:r>
          </w:p>
        </w:tc>
        <w:tc>
          <w:tcPr>
            <w:tcW w:w="888" w:type="pct"/>
            <w:tcBorders>
              <w:top w:val="nil"/>
              <w:left w:val="single" w:sz="4" w:space="0" w:color="auto"/>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75</w:t>
            </w:r>
          </w:p>
        </w:tc>
        <w:tc>
          <w:tcPr>
            <w:tcW w:w="52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23</w:t>
            </w:r>
          </w:p>
        </w:tc>
        <w:tc>
          <w:tcPr>
            <w:tcW w:w="297"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w:t>
            </w:r>
          </w:p>
        </w:tc>
        <w:tc>
          <w:tcPr>
            <w:tcW w:w="705" w:type="pct"/>
            <w:tcBorders>
              <w:top w:val="nil"/>
              <w:left w:val="nil"/>
              <w:bottom w:val="single" w:sz="4" w:space="0" w:color="000000"/>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0</w:t>
            </w:r>
          </w:p>
        </w:tc>
      </w:tr>
      <w:tr w:rsidR="009D3B39" w:rsidRPr="00461AFC" w:rsidTr="00F97A86">
        <w:tc>
          <w:tcPr>
            <w:tcW w:w="441" w:type="pct"/>
            <w:vMerge/>
            <w:tcBorders>
              <w:left w:val="single" w:sz="4" w:space="0" w:color="000000"/>
              <w:right w:val="single" w:sz="4" w:space="0" w:color="000000"/>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right w:val="single" w:sz="4" w:space="0" w:color="auto"/>
            </w:tcBorders>
            <w:tcMar>
              <w:top w:w="0" w:type="dxa"/>
              <w:left w:w="84" w:type="dxa"/>
              <w:bottom w:w="0" w:type="dxa"/>
              <w:right w:w="84" w:type="dxa"/>
            </w:tcMa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right w:val="single" w:sz="4" w:space="0" w:color="auto"/>
            </w:tcBorders>
            <w:tcMar>
              <w:top w:w="0" w:type="dxa"/>
              <w:left w:w="84" w:type="dxa"/>
              <w:bottom w:w="0" w:type="dxa"/>
              <w:right w:w="84" w:type="dxa"/>
            </w:tcMa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nil"/>
              <w:left w:val="single" w:sz="4" w:space="0" w:color="auto"/>
              <w:bottom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实习实训安排</w:t>
            </w:r>
          </w:p>
        </w:tc>
        <w:tc>
          <w:tcPr>
            <w:tcW w:w="888" w:type="pct"/>
            <w:tcBorders>
              <w:top w:val="nil"/>
              <w:left w:val="single" w:sz="4" w:space="0" w:color="auto"/>
              <w:bottom w:val="single" w:sz="4" w:space="0" w:color="auto"/>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75</w:t>
            </w:r>
          </w:p>
        </w:tc>
        <w:tc>
          <w:tcPr>
            <w:tcW w:w="525" w:type="pct"/>
            <w:tcBorders>
              <w:top w:val="nil"/>
              <w:left w:val="nil"/>
              <w:bottom w:val="single" w:sz="4" w:space="0" w:color="auto"/>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22</w:t>
            </w:r>
          </w:p>
        </w:tc>
        <w:tc>
          <w:tcPr>
            <w:tcW w:w="297" w:type="pct"/>
            <w:tcBorders>
              <w:top w:val="nil"/>
              <w:left w:val="nil"/>
              <w:bottom w:val="single" w:sz="4" w:space="0" w:color="auto"/>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3</w:t>
            </w:r>
          </w:p>
        </w:tc>
        <w:tc>
          <w:tcPr>
            <w:tcW w:w="705" w:type="pct"/>
            <w:tcBorders>
              <w:top w:val="nil"/>
              <w:left w:val="nil"/>
              <w:bottom w:val="single" w:sz="4" w:space="0" w:color="auto"/>
              <w:right w:val="single" w:sz="4" w:space="0" w:color="000000"/>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0</w:t>
            </w:r>
          </w:p>
        </w:tc>
      </w:tr>
      <w:tr w:rsidR="009D3B39" w:rsidRPr="00461AFC" w:rsidTr="00F97A86">
        <w:tc>
          <w:tcPr>
            <w:tcW w:w="441" w:type="pct"/>
            <w:vMerge/>
            <w:tcBorders>
              <w:left w:val="single" w:sz="4" w:space="0" w:color="000000"/>
              <w:right w:val="single" w:sz="4" w:space="0" w:color="auto"/>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right w:val="single" w:sz="4" w:space="0" w:color="auto"/>
            </w:tcBorders>
            <w:tcMar>
              <w:top w:w="0" w:type="dxa"/>
              <w:left w:w="84" w:type="dxa"/>
              <w:bottom w:w="0" w:type="dxa"/>
              <w:right w:w="84" w:type="dxa"/>
            </w:tcMa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right w:val="single" w:sz="4" w:space="0" w:color="auto"/>
            </w:tcBorders>
            <w:tcMar>
              <w:top w:w="0" w:type="dxa"/>
              <w:left w:w="84" w:type="dxa"/>
              <w:bottom w:w="0" w:type="dxa"/>
              <w:right w:w="84" w:type="dxa"/>
            </w:tcMa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single" w:sz="4" w:space="0" w:color="auto"/>
              <w:left w:val="single" w:sz="4" w:space="0" w:color="auto"/>
              <w:bottom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专业对口程度</w:t>
            </w:r>
          </w:p>
        </w:tc>
        <w:tc>
          <w:tcPr>
            <w:tcW w:w="888" w:type="pct"/>
            <w:tcBorders>
              <w:top w:val="single" w:sz="4" w:space="0" w:color="auto"/>
              <w:left w:val="single" w:sz="4" w:space="0" w:color="auto"/>
              <w:bottom w:val="single" w:sz="4" w:space="0" w:color="auto"/>
              <w:right w:val="single" w:sz="4" w:space="0" w:color="auto"/>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73</w:t>
            </w:r>
          </w:p>
        </w:tc>
        <w:tc>
          <w:tcPr>
            <w:tcW w:w="525" w:type="pct"/>
            <w:tcBorders>
              <w:top w:val="single" w:sz="4" w:space="0" w:color="auto"/>
              <w:left w:val="single" w:sz="4" w:space="0" w:color="auto"/>
              <w:bottom w:val="single" w:sz="4" w:space="0" w:color="auto"/>
              <w:right w:val="single" w:sz="4" w:space="0" w:color="auto"/>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25</w:t>
            </w:r>
          </w:p>
        </w:tc>
        <w:tc>
          <w:tcPr>
            <w:tcW w:w="297" w:type="pct"/>
            <w:tcBorders>
              <w:top w:val="single" w:sz="4" w:space="0" w:color="auto"/>
              <w:left w:val="single" w:sz="4" w:space="0" w:color="auto"/>
              <w:bottom w:val="single" w:sz="4" w:space="0" w:color="auto"/>
              <w:right w:val="single" w:sz="4" w:space="0" w:color="auto"/>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w:t>
            </w:r>
          </w:p>
        </w:tc>
        <w:tc>
          <w:tcPr>
            <w:tcW w:w="705" w:type="pct"/>
            <w:tcBorders>
              <w:top w:val="single" w:sz="4" w:space="0" w:color="auto"/>
              <w:left w:val="single" w:sz="4" w:space="0" w:color="auto"/>
              <w:bottom w:val="single" w:sz="4" w:space="0" w:color="auto"/>
              <w:right w:val="single" w:sz="4" w:space="0" w:color="auto"/>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0</w:t>
            </w:r>
          </w:p>
        </w:tc>
      </w:tr>
      <w:tr w:rsidR="009D3B39" w:rsidRPr="00461AFC" w:rsidTr="00F97A86">
        <w:tc>
          <w:tcPr>
            <w:tcW w:w="441" w:type="pct"/>
            <w:vMerge/>
            <w:tcBorders>
              <w:left w:val="single" w:sz="4" w:space="0" w:color="000000"/>
              <w:bottom w:val="single" w:sz="4" w:space="0" w:color="auto"/>
              <w:right w:val="single" w:sz="4" w:space="0" w:color="auto"/>
            </w:tcBorders>
            <w:vAlign w:val="center"/>
            <w:hideMark/>
          </w:tcPr>
          <w:p w:rsidR="0072616C" w:rsidRPr="00461AFC" w:rsidRDefault="0072616C" w:rsidP="00D637C7">
            <w:pPr>
              <w:widowControl/>
              <w:spacing w:line="360" w:lineRule="auto"/>
              <w:jc w:val="left"/>
              <w:rPr>
                <w:rFonts w:ascii="宋体" w:hAnsi="宋体" w:cs="宋体"/>
                <w:kern w:val="0"/>
                <w:szCs w:val="21"/>
              </w:rPr>
            </w:pPr>
          </w:p>
        </w:tc>
        <w:tc>
          <w:tcPr>
            <w:tcW w:w="544" w:type="pct"/>
            <w:vMerge/>
            <w:tcBorders>
              <w:left w:val="single" w:sz="4" w:space="0" w:color="auto"/>
              <w:bottom w:val="single" w:sz="4" w:space="0" w:color="auto"/>
              <w:right w:val="single" w:sz="4" w:space="0" w:color="auto"/>
            </w:tcBorders>
            <w:tcMar>
              <w:top w:w="0" w:type="dxa"/>
              <w:left w:w="84" w:type="dxa"/>
              <w:bottom w:w="0" w:type="dxa"/>
              <w:right w:w="84" w:type="dxa"/>
            </w:tcMar>
          </w:tcPr>
          <w:p w:rsidR="0072616C" w:rsidRPr="00461AFC" w:rsidRDefault="0072616C" w:rsidP="00D637C7">
            <w:pPr>
              <w:widowControl/>
              <w:spacing w:line="360" w:lineRule="auto"/>
              <w:jc w:val="center"/>
              <w:rPr>
                <w:rFonts w:ascii="宋体" w:hAnsi="宋体" w:cs="宋体"/>
                <w:kern w:val="0"/>
                <w:szCs w:val="21"/>
              </w:rPr>
            </w:pPr>
          </w:p>
        </w:tc>
        <w:tc>
          <w:tcPr>
            <w:tcW w:w="532" w:type="pct"/>
            <w:vMerge/>
            <w:tcBorders>
              <w:left w:val="single" w:sz="4" w:space="0" w:color="auto"/>
              <w:bottom w:val="single" w:sz="4" w:space="0" w:color="auto"/>
              <w:right w:val="single" w:sz="4" w:space="0" w:color="auto"/>
            </w:tcBorders>
            <w:tcMar>
              <w:top w:w="0" w:type="dxa"/>
              <w:left w:w="84" w:type="dxa"/>
              <w:bottom w:w="0" w:type="dxa"/>
              <w:right w:w="84" w:type="dxa"/>
            </w:tcMar>
          </w:tcPr>
          <w:p w:rsidR="0072616C" w:rsidRPr="00461AFC" w:rsidRDefault="0072616C" w:rsidP="00D637C7">
            <w:pPr>
              <w:widowControl/>
              <w:spacing w:line="360" w:lineRule="auto"/>
              <w:jc w:val="center"/>
              <w:rPr>
                <w:rFonts w:ascii="宋体" w:hAnsi="宋体" w:cs="宋体"/>
                <w:kern w:val="0"/>
                <w:szCs w:val="21"/>
              </w:rPr>
            </w:pPr>
          </w:p>
        </w:tc>
        <w:tc>
          <w:tcPr>
            <w:tcW w:w="1067" w:type="pct"/>
            <w:tcBorders>
              <w:top w:val="single" w:sz="4" w:space="0" w:color="auto"/>
              <w:left w:val="single" w:sz="4" w:space="0" w:color="auto"/>
              <w:bottom w:val="single" w:sz="4" w:space="0" w:color="auto"/>
              <w:right w:val="single" w:sz="4" w:space="0" w:color="auto"/>
            </w:tcBorders>
            <w:tcMar>
              <w:top w:w="0" w:type="dxa"/>
              <w:left w:w="84" w:type="dxa"/>
              <w:bottom w:w="0" w:type="dxa"/>
              <w:right w:w="84" w:type="dxa"/>
            </w:tcMar>
            <w:vAlign w:val="center"/>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kern w:val="0"/>
                <w:szCs w:val="21"/>
              </w:rPr>
              <w:t>就业及后续服务</w:t>
            </w:r>
          </w:p>
        </w:tc>
        <w:tc>
          <w:tcPr>
            <w:tcW w:w="888" w:type="pct"/>
            <w:tcBorders>
              <w:top w:val="single" w:sz="4" w:space="0" w:color="auto"/>
              <w:left w:val="single" w:sz="4" w:space="0" w:color="auto"/>
              <w:bottom w:val="single" w:sz="4" w:space="0" w:color="auto"/>
              <w:right w:val="single" w:sz="4" w:space="0" w:color="auto"/>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73</w:t>
            </w:r>
          </w:p>
        </w:tc>
        <w:tc>
          <w:tcPr>
            <w:tcW w:w="525" w:type="pct"/>
            <w:tcBorders>
              <w:top w:val="single" w:sz="4" w:space="0" w:color="auto"/>
              <w:left w:val="single" w:sz="4" w:space="0" w:color="auto"/>
              <w:bottom w:val="single" w:sz="4" w:space="0" w:color="auto"/>
              <w:right w:val="single" w:sz="4" w:space="0" w:color="auto"/>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24</w:t>
            </w:r>
          </w:p>
        </w:tc>
        <w:tc>
          <w:tcPr>
            <w:tcW w:w="297" w:type="pct"/>
            <w:tcBorders>
              <w:top w:val="single" w:sz="4" w:space="0" w:color="auto"/>
              <w:left w:val="single" w:sz="4" w:space="0" w:color="auto"/>
              <w:bottom w:val="single" w:sz="4" w:space="0" w:color="auto"/>
              <w:right w:val="single" w:sz="4" w:space="0" w:color="auto"/>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3</w:t>
            </w:r>
          </w:p>
        </w:tc>
        <w:tc>
          <w:tcPr>
            <w:tcW w:w="705" w:type="pct"/>
            <w:tcBorders>
              <w:top w:val="single" w:sz="4" w:space="0" w:color="auto"/>
              <w:left w:val="single" w:sz="4" w:space="0" w:color="auto"/>
              <w:bottom w:val="single" w:sz="4" w:space="0" w:color="auto"/>
              <w:right w:val="single" w:sz="4" w:space="0" w:color="auto"/>
            </w:tcBorders>
            <w:tcMar>
              <w:top w:w="0" w:type="dxa"/>
              <w:left w:w="84" w:type="dxa"/>
              <w:bottom w:w="0" w:type="dxa"/>
              <w:right w:w="84" w:type="dxa"/>
            </w:tcMar>
            <w:vAlign w:val="center"/>
            <w:hideMark/>
          </w:tcPr>
          <w:p w:rsidR="0072616C" w:rsidRPr="00461AFC" w:rsidRDefault="0072616C" w:rsidP="00D637C7">
            <w:pPr>
              <w:widowControl/>
              <w:spacing w:line="360" w:lineRule="auto"/>
              <w:jc w:val="center"/>
              <w:rPr>
                <w:rFonts w:ascii="宋体" w:hAnsi="宋体" w:cs="宋体"/>
                <w:kern w:val="0"/>
                <w:szCs w:val="21"/>
              </w:rPr>
            </w:pPr>
            <w:r w:rsidRPr="00461AFC">
              <w:rPr>
                <w:rFonts w:ascii="宋体" w:hAnsi="宋体" w:cs="宋体" w:hint="eastAsia"/>
                <w:kern w:val="0"/>
                <w:szCs w:val="21"/>
              </w:rPr>
              <w:t>0</w:t>
            </w:r>
          </w:p>
        </w:tc>
      </w:tr>
    </w:tbl>
    <w:p w:rsidR="00EB56BE" w:rsidRPr="00D637C7" w:rsidRDefault="00EB56BE" w:rsidP="00D637C7">
      <w:pPr>
        <w:spacing w:line="360" w:lineRule="auto"/>
        <w:ind w:firstLineChars="200" w:firstLine="480"/>
        <w:jc w:val="left"/>
        <w:rPr>
          <w:rFonts w:ascii="仿宋" w:eastAsia="仿宋" w:hAnsi="仿宋"/>
          <w:sz w:val="24"/>
          <w:szCs w:val="24"/>
        </w:rPr>
      </w:pPr>
    </w:p>
    <w:p w:rsidR="00EB56BE" w:rsidRPr="00D637C7" w:rsidRDefault="00A327C3" w:rsidP="00D637C7">
      <w:pPr>
        <w:spacing w:line="360" w:lineRule="auto"/>
        <w:ind w:firstLineChars="200" w:firstLine="480"/>
        <w:jc w:val="left"/>
        <w:rPr>
          <w:rFonts w:ascii="仿宋" w:eastAsia="仿宋" w:hAnsi="仿宋"/>
          <w:sz w:val="24"/>
          <w:szCs w:val="24"/>
        </w:rPr>
      </w:pPr>
      <w:r w:rsidRPr="00D637C7">
        <w:rPr>
          <w:noProof/>
          <w:sz w:val="24"/>
          <w:szCs w:val="24"/>
        </w:rPr>
        <w:lastRenderedPageBreak/>
        <w:drawing>
          <wp:inline distT="0" distB="0" distL="0" distR="0" wp14:anchorId="1BAD0856" wp14:editId="3349F5B2">
            <wp:extent cx="4572000" cy="274320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178E6" w:rsidRPr="00D637C7" w:rsidRDefault="00FD4DB2" w:rsidP="00D637C7">
      <w:pPr>
        <w:spacing w:line="360" w:lineRule="auto"/>
        <w:ind w:firstLineChars="200" w:firstLine="480"/>
        <w:jc w:val="left"/>
        <w:rPr>
          <w:rFonts w:ascii="仿宋" w:eastAsia="仿宋" w:hAnsi="仿宋"/>
          <w:sz w:val="24"/>
          <w:szCs w:val="24"/>
        </w:rPr>
      </w:pPr>
      <w:r w:rsidRPr="00D637C7">
        <w:rPr>
          <w:rFonts w:ascii="仿宋" w:eastAsia="仿宋" w:hAnsi="仿宋"/>
          <w:sz w:val="24"/>
          <w:szCs w:val="24"/>
        </w:rPr>
        <w:t>4</w:t>
      </w:r>
      <w:r w:rsidR="00F178E6" w:rsidRPr="00D637C7">
        <w:rPr>
          <w:rFonts w:ascii="仿宋" w:eastAsia="仿宋" w:hAnsi="仿宋" w:hint="eastAsia"/>
          <w:sz w:val="24"/>
          <w:szCs w:val="24"/>
        </w:rPr>
        <w:t>、</w:t>
      </w:r>
      <w:r w:rsidR="00F178E6" w:rsidRPr="00D637C7">
        <w:rPr>
          <w:rFonts w:ascii="仿宋" w:eastAsia="仿宋" w:hAnsi="仿宋"/>
          <w:sz w:val="24"/>
          <w:szCs w:val="24"/>
        </w:rPr>
        <w:t>用人单位满意度</w:t>
      </w:r>
    </w:p>
    <w:p w:rsidR="00C04EE4" w:rsidRPr="00D637C7" w:rsidRDefault="00F178E6" w:rsidP="00D637C7">
      <w:pPr>
        <w:spacing w:line="360" w:lineRule="auto"/>
        <w:ind w:firstLineChars="200" w:firstLine="480"/>
        <w:jc w:val="left"/>
        <w:rPr>
          <w:rFonts w:ascii="仿宋" w:eastAsia="仿宋" w:hAnsi="仿宋"/>
          <w:sz w:val="24"/>
          <w:szCs w:val="24"/>
          <w:highlight w:val="yellow"/>
        </w:rPr>
      </w:pPr>
      <w:r w:rsidRPr="00D637C7">
        <w:rPr>
          <w:rFonts w:ascii="仿宋" w:eastAsia="仿宋" w:hAnsi="仿宋" w:hint="eastAsia"/>
          <w:sz w:val="24"/>
          <w:szCs w:val="24"/>
        </w:rPr>
        <w:t>2022届毕业生就业岗位分布于10家合作企业。10家企业提交《企业满意度调查》，10家企业表示“非常满意”及“基本满意”。企业满意度100%。</w:t>
      </w:r>
    </w:p>
    <w:tbl>
      <w:tblPr>
        <w:tblStyle w:val="a4"/>
        <w:tblW w:w="8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247"/>
      </w:tblGrid>
      <w:tr w:rsidR="00C04EE4" w:rsidRPr="00D637C7" w:rsidTr="00A327C3">
        <w:trPr>
          <w:trHeight w:val="2835"/>
        </w:trPr>
        <w:tc>
          <w:tcPr>
            <w:tcW w:w="4405" w:type="dxa"/>
            <w:vAlign w:val="center"/>
          </w:tcPr>
          <w:p w:rsidR="00C04EE4" w:rsidRPr="00D637C7" w:rsidRDefault="00C04EE4" w:rsidP="00D637C7">
            <w:pPr>
              <w:spacing w:line="360" w:lineRule="auto"/>
              <w:jc w:val="center"/>
              <w:rPr>
                <w:rFonts w:ascii="仿宋" w:eastAsia="仿宋" w:hAnsi="仿宋"/>
                <w:sz w:val="24"/>
                <w:szCs w:val="24"/>
                <w:highlight w:val="yellow"/>
              </w:rPr>
            </w:pPr>
            <w:r w:rsidRPr="00D637C7">
              <w:rPr>
                <w:rFonts w:hint="eastAsia"/>
                <w:noProof/>
                <w:sz w:val="24"/>
                <w:szCs w:val="24"/>
              </w:rPr>
              <w:drawing>
                <wp:inline distT="0" distB="0" distL="0" distR="0" wp14:anchorId="22942C20" wp14:editId="296D9674">
                  <wp:extent cx="2279636" cy="1800000"/>
                  <wp:effectExtent l="0" t="0" r="6985" b="0"/>
                  <wp:docPr id="20" name="图片 20" descr="艾珂威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艾珂威尔"/>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9636" cy="1800000"/>
                          </a:xfrm>
                          <a:prstGeom prst="rect">
                            <a:avLst/>
                          </a:prstGeom>
                          <a:noFill/>
                          <a:ln>
                            <a:noFill/>
                          </a:ln>
                        </pic:spPr>
                      </pic:pic>
                    </a:graphicData>
                  </a:graphic>
                </wp:inline>
              </w:drawing>
            </w:r>
          </w:p>
        </w:tc>
        <w:tc>
          <w:tcPr>
            <w:tcW w:w="4247" w:type="dxa"/>
            <w:vAlign w:val="center"/>
          </w:tcPr>
          <w:p w:rsidR="00C04EE4" w:rsidRPr="00D637C7" w:rsidRDefault="0072616C" w:rsidP="00D637C7">
            <w:pPr>
              <w:spacing w:line="360" w:lineRule="auto"/>
              <w:jc w:val="center"/>
              <w:rPr>
                <w:rFonts w:ascii="仿宋" w:eastAsia="仿宋" w:hAnsi="仿宋"/>
                <w:sz w:val="24"/>
                <w:szCs w:val="24"/>
                <w:highlight w:val="yellow"/>
              </w:rPr>
            </w:pPr>
            <w:r w:rsidRPr="00D637C7">
              <w:rPr>
                <w:rFonts w:hint="eastAsia"/>
                <w:noProof/>
                <w:sz w:val="24"/>
                <w:szCs w:val="24"/>
              </w:rPr>
              <w:drawing>
                <wp:inline distT="0" distB="0" distL="0" distR="0">
                  <wp:extent cx="2343969" cy="1850797"/>
                  <wp:effectExtent l="0" t="0" r="0" b="0"/>
                  <wp:docPr id="16" name="图片 16" descr="艾珂威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艾珂威尔"/>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2745" cy="1865622"/>
                          </a:xfrm>
                          <a:prstGeom prst="rect">
                            <a:avLst/>
                          </a:prstGeom>
                          <a:noFill/>
                          <a:ln>
                            <a:noFill/>
                          </a:ln>
                        </pic:spPr>
                      </pic:pic>
                    </a:graphicData>
                  </a:graphic>
                </wp:inline>
              </w:drawing>
            </w:r>
          </w:p>
        </w:tc>
      </w:tr>
      <w:tr w:rsidR="00C04EE4" w:rsidRPr="00D637C7" w:rsidTr="00A327C3">
        <w:trPr>
          <w:trHeight w:val="674"/>
        </w:trPr>
        <w:tc>
          <w:tcPr>
            <w:tcW w:w="8652" w:type="dxa"/>
            <w:gridSpan w:val="2"/>
          </w:tcPr>
          <w:p w:rsidR="00C04EE4" w:rsidRPr="00D637C7" w:rsidRDefault="0072616C" w:rsidP="00D637C7">
            <w:pPr>
              <w:spacing w:line="360" w:lineRule="auto"/>
              <w:jc w:val="center"/>
              <w:rPr>
                <w:rFonts w:ascii="仿宋" w:eastAsia="仿宋" w:hAnsi="仿宋"/>
                <w:sz w:val="24"/>
                <w:szCs w:val="24"/>
                <w:highlight w:val="yellow"/>
              </w:rPr>
            </w:pPr>
            <w:r w:rsidRPr="00D637C7">
              <w:rPr>
                <w:rFonts w:ascii="仿宋" w:eastAsia="仿宋" w:hAnsi="仿宋" w:hint="eastAsia"/>
                <w:sz w:val="24"/>
                <w:szCs w:val="24"/>
              </w:rPr>
              <w:t>图</w:t>
            </w:r>
            <w:r w:rsidRPr="00D637C7">
              <w:rPr>
                <w:rFonts w:ascii="仿宋" w:eastAsia="仿宋" w:hAnsi="仿宋"/>
                <w:sz w:val="24"/>
                <w:szCs w:val="24"/>
              </w:rPr>
              <w:t xml:space="preserve">1.7 </w:t>
            </w:r>
            <w:r w:rsidRPr="00D637C7">
              <w:rPr>
                <w:rFonts w:ascii="仿宋" w:eastAsia="仿宋" w:hAnsi="仿宋" w:hint="eastAsia"/>
                <w:sz w:val="24"/>
                <w:szCs w:val="24"/>
              </w:rPr>
              <w:t>毕业生满意度调查</w:t>
            </w:r>
          </w:p>
        </w:tc>
      </w:tr>
    </w:tbl>
    <w:p w:rsidR="00F178E6" w:rsidRPr="00D637C7" w:rsidRDefault="00EB56BE" w:rsidP="00D637C7">
      <w:pPr>
        <w:spacing w:line="360" w:lineRule="auto"/>
        <w:ind w:firstLineChars="200" w:firstLine="480"/>
        <w:jc w:val="center"/>
        <w:rPr>
          <w:rFonts w:ascii="仿宋" w:eastAsia="仿宋" w:hAnsi="仿宋"/>
          <w:sz w:val="24"/>
          <w:szCs w:val="24"/>
          <w:highlight w:val="yellow"/>
        </w:rPr>
      </w:pPr>
      <w:r w:rsidRPr="00D637C7">
        <w:rPr>
          <w:noProof/>
          <w:sz w:val="24"/>
          <w:szCs w:val="24"/>
        </w:rPr>
        <w:drawing>
          <wp:inline distT="0" distB="0" distL="0" distR="0" wp14:anchorId="6DA32897" wp14:editId="2274D707">
            <wp:extent cx="3886200" cy="2743200"/>
            <wp:effectExtent l="0" t="0" r="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178E6" w:rsidRPr="00D637C7" w:rsidRDefault="00F178E6" w:rsidP="00D637C7">
      <w:pPr>
        <w:spacing w:line="360" w:lineRule="auto"/>
        <w:ind w:firstLineChars="200" w:firstLine="480"/>
        <w:jc w:val="center"/>
        <w:rPr>
          <w:rFonts w:ascii="仿宋" w:eastAsia="仿宋" w:hAnsi="仿宋"/>
          <w:sz w:val="24"/>
          <w:szCs w:val="24"/>
        </w:rPr>
      </w:pPr>
      <w:r w:rsidRPr="00D637C7">
        <w:rPr>
          <w:rFonts w:ascii="仿宋" w:eastAsia="仿宋" w:hAnsi="仿宋" w:hint="eastAsia"/>
          <w:sz w:val="24"/>
          <w:szCs w:val="24"/>
        </w:rPr>
        <w:lastRenderedPageBreak/>
        <w:t>图</w:t>
      </w:r>
      <w:r w:rsidRPr="00D637C7">
        <w:rPr>
          <w:rFonts w:ascii="仿宋" w:eastAsia="仿宋" w:hAnsi="仿宋"/>
          <w:sz w:val="24"/>
          <w:szCs w:val="24"/>
        </w:rPr>
        <w:t xml:space="preserve">1.4 </w:t>
      </w:r>
      <w:r w:rsidRPr="00D637C7">
        <w:rPr>
          <w:rFonts w:ascii="仿宋" w:eastAsia="仿宋" w:hAnsi="仿宋" w:hint="eastAsia"/>
          <w:sz w:val="24"/>
          <w:szCs w:val="24"/>
        </w:rPr>
        <w:t>企业满意度调查</w:t>
      </w:r>
    </w:p>
    <w:p w:rsidR="00A31EB0" w:rsidRPr="00D637C7" w:rsidRDefault="00A31EB0" w:rsidP="00D637C7">
      <w:pPr>
        <w:pStyle w:val="2"/>
        <w:spacing w:line="360" w:lineRule="auto"/>
        <w:rPr>
          <w:rFonts w:ascii="仿宋" w:eastAsia="仿宋" w:hAnsi="仿宋"/>
          <w:szCs w:val="24"/>
        </w:rPr>
      </w:pPr>
      <w:bookmarkStart w:id="5" w:name="_Toc124021510"/>
      <w:r w:rsidRPr="00D637C7">
        <w:rPr>
          <w:rFonts w:ascii="仿宋" w:eastAsia="仿宋" w:hAnsi="仿宋" w:hint="eastAsia"/>
          <w:szCs w:val="24"/>
        </w:rPr>
        <w:t>1.4就业质量</w:t>
      </w:r>
      <w:bookmarkEnd w:id="5"/>
    </w:p>
    <w:p w:rsidR="007966E8" w:rsidRPr="00D637C7" w:rsidRDefault="007966E8"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1</w:t>
      </w:r>
      <w:r w:rsidR="00535BFE" w:rsidRPr="00D637C7">
        <w:rPr>
          <w:rFonts w:ascii="仿宋" w:eastAsia="仿宋" w:hAnsi="仿宋" w:hint="eastAsia"/>
          <w:sz w:val="24"/>
          <w:szCs w:val="24"/>
        </w:rPr>
        <w:t>.</w:t>
      </w:r>
      <w:r w:rsidRPr="00D637C7">
        <w:rPr>
          <w:rFonts w:ascii="仿宋" w:eastAsia="仿宋" w:hAnsi="仿宋" w:hint="eastAsia"/>
          <w:sz w:val="24"/>
          <w:szCs w:val="24"/>
        </w:rPr>
        <w:t>计算机平面设计专业</w:t>
      </w:r>
    </w:p>
    <w:p w:rsidR="007966E8" w:rsidRPr="00D637C7" w:rsidRDefault="007966E8"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该专业共有毕业生25人。按学校要求及学生入学志愿，该专业其中22人无就业计划，拟定秋季升学；该专业其中3人按学校要求及学生入学志愿，分别按计划离校就业：学校分配1人至大连佳朋图文设计有限公司，从事图文设计工作，实现专业对口就业，平均每月薪资3000元。毕业生在岗位上的良好表现也迎来了企业方的肯定与好评。该专业另有1人应征义务兵、1人灵活自主就业。</w:t>
      </w:r>
    </w:p>
    <w:p w:rsidR="007966E8" w:rsidRPr="00D637C7" w:rsidRDefault="00535BFE" w:rsidP="00D637C7">
      <w:pPr>
        <w:spacing w:line="360" w:lineRule="auto"/>
        <w:ind w:firstLineChars="200" w:firstLine="480"/>
        <w:jc w:val="left"/>
        <w:rPr>
          <w:rFonts w:ascii="仿宋" w:eastAsia="仿宋" w:hAnsi="仿宋"/>
          <w:sz w:val="24"/>
          <w:szCs w:val="24"/>
        </w:rPr>
      </w:pPr>
      <w:r w:rsidRPr="00D637C7">
        <w:rPr>
          <w:rFonts w:ascii="仿宋" w:eastAsia="仿宋" w:hAnsi="仿宋"/>
          <w:sz w:val="24"/>
          <w:szCs w:val="24"/>
        </w:rPr>
        <w:t>2.</w:t>
      </w:r>
      <w:r w:rsidR="007966E8" w:rsidRPr="00D637C7">
        <w:rPr>
          <w:rFonts w:ascii="仿宋" w:eastAsia="仿宋" w:hAnsi="仿宋" w:hint="eastAsia"/>
          <w:sz w:val="24"/>
          <w:szCs w:val="24"/>
        </w:rPr>
        <w:t>计算机应用专业</w:t>
      </w:r>
    </w:p>
    <w:p w:rsidR="007966E8" w:rsidRPr="00D637C7" w:rsidRDefault="007966E8"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该专业共有毕业生15人。按学校要求及学生入学志愿，该专业其中5人无就业计划，拟定秋季升学；该专业其中10人按学校要求及学生入学志愿，分别按计划由学校分配就业，就业企业名单如下：野村综研（大连）科技有限公司、中软国际科技服务（大连）有限公司、大和事务处理中心（大连）有限公司、埃森哲信息技术（大连）有限公司、大连正鹏企划有限公司、艾珂威尔信息技术服务（大连）有限公司、IBM（中国）有限公司大连分公司、大连鸿新科技有限公司、大连雷科信息技术有限公司。毕业生于岗位分别从事国内及对日计算机应用相关工作，实现专业对口就业，平均月薪4000元。毕业生在岗位上的良好表现也迎来了企业的信赖与好评。</w:t>
      </w:r>
    </w:p>
    <w:p w:rsidR="007966E8" w:rsidRPr="00D637C7" w:rsidRDefault="007966E8" w:rsidP="00D637C7">
      <w:pPr>
        <w:widowControl/>
        <w:shd w:val="clear" w:color="auto" w:fill="FFFFFF"/>
        <w:spacing w:after="360" w:line="360" w:lineRule="auto"/>
        <w:jc w:val="center"/>
        <w:rPr>
          <w:rFonts w:ascii="宋体" w:hAnsi="宋体" w:cs="宋体"/>
          <w:kern w:val="0"/>
          <w:sz w:val="24"/>
          <w:szCs w:val="24"/>
        </w:rPr>
      </w:pPr>
      <w:r w:rsidRPr="00D637C7">
        <w:rPr>
          <w:rFonts w:ascii="宋体" w:hAnsi="宋体" w:cs="宋体" w:hint="eastAsia"/>
          <w:noProof/>
          <w:kern w:val="0"/>
          <w:sz w:val="24"/>
          <w:szCs w:val="24"/>
        </w:rPr>
        <w:drawing>
          <wp:inline distT="0" distB="0" distL="0" distR="0">
            <wp:extent cx="2388857" cy="1800000"/>
            <wp:effectExtent l="0" t="0" r="0" b="0"/>
            <wp:docPr id="17" name="图片 17" descr="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8857" cy="1800000"/>
                    </a:xfrm>
                    <a:prstGeom prst="rect">
                      <a:avLst/>
                    </a:prstGeom>
                    <a:noFill/>
                    <a:ln>
                      <a:noFill/>
                    </a:ln>
                  </pic:spPr>
                </pic:pic>
              </a:graphicData>
            </a:graphic>
          </wp:inline>
        </w:drawing>
      </w:r>
      <w:r w:rsidR="00A024BA">
        <w:rPr>
          <w:rFonts w:ascii="宋体" w:hAnsi="宋体" w:cs="宋体" w:hint="eastAsia"/>
          <w:kern w:val="0"/>
          <w:sz w:val="24"/>
          <w:szCs w:val="24"/>
        </w:rPr>
        <w:t xml:space="preserve"> </w:t>
      </w:r>
      <w:r w:rsidR="00A024BA">
        <w:rPr>
          <w:rFonts w:ascii="宋体" w:hAnsi="宋体" w:cs="宋体"/>
          <w:noProof/>
          <w:kern w:val="0"/>
          <w:sz w:val="24"/>
          <w:szCs w:val="24"/>
        </w:rPr>
        <w:drawing>
          <wp:inline distT="0" distB="0" distL="0" distR="0">
            <wp:extent cx="2402378" cy="17997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就业2.JPG"/>
                    <pic:cNvPicPr/>
                  </pic:nvPicPr>
                  <pic:blipFill>
                    <a:blip r:embed="rId33">
                      <a:extLst>
                        <a:ext uri="{28A0092B-C50C-407E-A947-70E740481C1C}">
                          <a14:useLocalDpi xmlns:a14="http://schemas.microsoft.com/office/drawing/2010/main" val="0"/>
                        </a:ext>
                      </a:extLst>
                    </a:blip>
                    <a:stretch>
                      <a:fillRect/>
                    </a:stretch>
                  </pic:blipFill>
                  <pic:spPr>
                    <a:xfrm>
                      <a:off x="0" y="0"/>
                      <a:ext cx="2402378" cy="1799705"/>
                    </a:xfrm>
                    <a:prstGeom prst="rect">
                      <a:avLst/>
                    </a:prstGeom>
                  </pic:spPr>
                </pic:pic>
              </a:graphicData>
            </a:graphic>
          </wp:inline>
        </w:drawing>
      </w:r>
    </w:p>
    <w:p w:rsidR="007966E8" w:rsidRPr="00403B51" w:rsidRDefault="00535BFE" w:rsidP="00403B51">
      <w:pPr>
        <w:widowControl/>
        <w:shd w:val="clear" w:color="auto" w:fill="FFFFFF"/>
        <w:spacing w:line="360" w:lineRule="auto"/>
        <w:jc w:val="center"/>
        <w:rPr>
          <w:rFonts w:ascii="宋体" w:hAnsi="宋体" w:cs="宋体"/>
          <w:b/>
          <w:kern w:val="0"/>
          <w:sz w:val="24"/>
          <w:szCs w:val="24"/>
        </w:rPr>
      </w:pPr>
      <w:r w:rsidRPr="00403B51">
        <w:rPr>
          <w:rFonts w:ascii="仿宋" w:eastAsia="仿宋" w:hAnsi="仿宋" w:cs="宋体" w:hint="eastAsia"/>
          <w:b/>
          <w:kern w:val="0"/>
          <w:sz w:val="24"/>
          <w:szCs w:val="24"/>
        </w:rPr>
        <w:t>图1</w:t>
      </w:r>
      <w:r w:rsidRPr="00403B51">
        <w:rPr>
          <w:rFonts w:ascii="仿宋" w:eastAsia="仿宋" w:hAnsi="仿宋" w:cs="宋体"/>
          <w:b/>
          <w:kern w:val="0"/>
          <w:sz w:val="24"/>
          <w:szCs w:val="24"/>
        </w:rPr>
        <w:t>.</w:t>
      </w:r>
      <w:r w:rsidR="00A906E2">
        <w:rPr>
          <w:rFonts w:ascii="仿宋" w:eastAsia="仿宋" w:hAnsi="仿宋" w:cs="宋体"/>
          <w:b/>
          <w:kern w:val="0"/>
          <w:sz w:val="24"/>
          <w:szCs w:val="24"/>
        </w:rPr>
        <w:t>6</w:t>
      </w:r>
      <w:r w:rsidRPr="00403B51">
        <w:rPr>
          <w:rFonts w:ascii="仿宋" w:eastAsia="仿宋" w:hAnsi="仿宋" w:cs="宋体"/>
          <w:b/>
          <w:kern w:val="0"/>
          <w:sz w:val="24"/>
          <w:szCs w:val="24"/>
        </w:rPr>
        <w:t xml:space="preserve"> </w:t>
      </w:r>
      <w:r w:rsidR="00B020AC" w:rsidRPr="00403B51">
        <w:rPr>
          <w:rFonts w:ascii="仿宋" w:eastAsia="仿宋" w:hAnsi="仿宋" w:cs="宋体" w:hint="eastAsia"/>
          <w:b/>
          <w:kern w:val="0"/>
          <w:sz w:val="24"/>
          <w:szCs w:val="24"/>
        </w:rPr>
        <w:t>就职于</w:t>
      </w:r>
      <w:r w:rsidR="00A024BA">
        <w:rPr>
          <w:rFonts w:ascii="仿宋" w:eastAsia="仿宋" w:hAnsi="仿宋" w:cs="宋体" w:hint="eastAsia"/>
          <w:b/>
          <w:kern w:val="0"/>
          <w:sz w:val="24"/>
          <w:szCs w:val="24"/>
        </w:rPr>
        <w:t>高新园区</w:t>
      </w:r>
      <w:r w:rsidR="00612748" w:rsidRPr="00403B51">
        <w:rPr>
          <w:rFonts w:ascii="仿宋" w:eastAsia="仿宋" w:hAnsi="仿宋" w:cs="宋体" w:hint="eastAsia"/>
          <w:b/>
          <w:kern w:val="0"/>
          <w:sz w:val="24"/>
          <w:szCs w:val="24"/>
        </w:rPr>
        <w:t>的</w:t>
      </w:r>
      <w:r w:rsidR="002315F0" w:rsidRPr="00403B51">
        <w:rPr>
          <w:rFonts w:ascii="仿宋" w:eastAsia="仿宋" w:hAnsi="仿宋" w:cs="宋体" w:hint="eastAsia"/>
          <w:b/>
          <w:kern w:val="0"/>
          <w:sz w:val="24"/>
          <w:szCs w:val="24"/>
        </w:rPr>
        <w:t>毕业生</w:t>
      </w:r>
    </w:p>
    <w:p w:rsidR="007966E8" w:rsidRPr="00D637C7" w:rsidRDefault="00535BFE" w:rsidP="00D637C7">
      <w:pPr>
        <w:spacing w:line="360" w:lineRule="auto"/>
        <w:ind w:firstLineChars="200" w:firstLine="480"/>
        <w:jc w:val="left"/>
        <w:rPr>
          <w:rFonts w:ascii="仿宋" w:eastAsia="仿宋" w:hAnsi="仿宋"/>
          <w:sz w:val="24"/>
          <w:szCs w:val="24"/>
        </w:rPr>
      </w:pPr>
      <w:r w:rsidRPr="00D637C7">
        <w:rPr>
          <w:rFonts w:ascii="仿宋" w:eastAsia="仿宋" w:hAnsi="仿宋"/>
          <w:sz w:val="24"/>
          <w:szCs w:val="24"/>
        </w:rPr>
        <w:t>3.</w:t>
      </w:r>
      <w:r w:rsidR="007966E8" w:rsidRPr="00D637C7">
        <w:rPr>
          <w:rFonts w:ascii="仿宋" w:eastAsia="仿宋" w:hAnsi="仿宋" w:hint="eastAsia"/>
          <w:sz w:val="24"/>
          <w:szCs w:val="24"/>
        </w:rPr>
        <w:t>商务日语专业</w:t>
      </w:r>
    </w:p>
    <w:p w:rsidR="007966E8" w:rsidRPr="00D637C7" w:rsidRDefault="007966E8"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该专业共有毕业生44人。按学校要求及学生入学志愿，该专业无就业计划，</w:t>
      </w:r>
      <w:r w:rsidRPr="00D637C7">
        <w:rPr>
          <w:rFonts w:ascii="仿宋" w:eastAsia="仿宋" w:hAnsi="仿宋" w:hint="eastAsia"/>
          <w:sz w:val="24"/>
          <w:szCs w:val="24"/>
        </w:rPr>
        <w:lastRenderedPageBreak/>
        <w:t>全部拟定秋季升学。</w:t>
      </w:r>
    </w:p>
    <w:p w:rsidR="00DB6053" w:rsidRDefault="00DB6053"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4</w:t>
      </w:r>
      <w:r w:rsidRPr="00D637C7">
        <w:rPr>
          <w:rFonts w:ascii="仿宋" w:eastAsia="仿宋" w:hAnsi="仿宋"/>
          <w:sz w:val="24"/>
          <w:szCs w:val="24"/>
        </w:rPr>
        <w:t>.</w:t>
      </w:r>
      <w:r w:rsidRPr="00D637C7">
        <w:rPr>
          <w:rFonts w:ascii="仿宋" w:eastAsia="仿宋" w:hAnsi="仿宋" w:hint="eastAsia"/>
          <w:sz w:val="24"/>
          <w:szCs w:val="24"/>
        </w:rPr>
        <w:t>不断拓宽就业渠道，增强学生快速适应职场能力。学校多年坚持的实战式教学及员工化管理使学生在到岗后能够迅速适应岗位的专业要求并迅速创造业务价值。毕业生在岗位上表现出的专业技能、持续学习能力、良好的行为规范等综合素质也得到了企业的充分认可。每一年，都有在实习岗位上被企业破格提前转正的应届毕业生，每一年，都有毕业生因专业高效的业务能力及爱岗敬业的工作态度而成长为企业的技术骨干及中坚力量。每一年，毕业生在岗位上的良好表现都会引来企业下一年的用人新订单。</w:t>
      </w:r>
    </w:p>
    <w:p w:rsidR="00BF4835" w:rsidRDefault="00BF4835" w:rsidP="00D637C7">
      <w:pPr>
        <w:spacing w:line="360" w:lineRule="auto"/>
        <w:ind w:firstLineChars="200" w:firstLine="480"/>
        <w:jc w:val="left"/>
        <w:rPr>
          <w:rFonts w:ascii="仿宋" w:eastAsia="仿宋" w:hAnsi="仿宋"/>
          <w:sz w:val="24"/>
          <w:szCs w:val="24"/>
        </w:rPr>
      </w:pPr>
    </w:p>
    <w:p w:rsidR="00BF4835" w:rsidRPr="00BF4835" w:rsidRDefault="00BF4835" w:rsidP="00BF4835">
      <w:pPr>
        <w:spacing w:line="360" w:lineRule="auto"/>
        <w:jc w:val="left"/>
        <w:rPr>
          <w:rFonts w:ascii="黑体" w:eastAsia="黑体" w:hAnsi="黑体"/>
          <w:sz w:val="24"/>
          <w:szCs w:val="24"/>
        </w:rPr>
      </w:pPr>
      <w:r w:rsidRPr="00BF4835">
        <w:rPr>
          <w:rFonts w:ascii="黑体" w:eastAsia="黑体" w:hAnsi="黑体" w:hint="eastAsia"/>
          <w:sz w:val="24"/>
          <w:szCs w:val="24"/>
        </w:rPr>
        <w:t>案例分享3：弱势小白的逆袭之路</w:t>
      </w:r>
    </w:p>
    <w:p w:rsidR="00BF4835" w:rsidRPr="00BF4835" w:rsidRDefault="00BF4835" w:rsidP="00BF4835">
      <w:pPr>
        <w:spacing w:line="360" w:lineRule="auto"/>
        <w:ind w:firstLineChars="200" w:firstLine="480"/>
        <w:jc w:val="left"/>
        <w:rPr>
          <w:rFonts w:ascii="楷体" w:eastAsia="楷体" w:hAnsi="楷体"/>
          <w:sz w:val="24"/>
          <w:szCs w:val="24"/>
        </w:rPr>
      </w:pPr>
      <w:r w:rsidRPr="00BF4835">
        <w:rPr>
          <w:rFonts w:ascii="楷体" w:eastAsia="楷体" w:hAnsi="楷体" w:hint="eastAsia"/>
          <w:sz w:val="24"/>
          <w:szCs w:val="24"/>
        </w:rPr>
        <w:t>本届毕业生杨同学，软件应用能力较弱、日语基础一般、综合素质评定中等，本人性格极其内向、不善沟通表达。是毕业生中少数典型的“弱势群体”。先后安排其面试过中软国际、百特利德、艾珂威尔等七家企业，但无一企业回复合格录用。这在历届毕业生就业情况中都是极少有的个例。学生自己也备受打击，几乎准备放弃本次就业。</w:t>
      </w:r>
    </w:p>
    <w:p w:rsidR="00BF4835" w:rsidRPr="00BF4835" w:rsidRDefault="00BF4835" w:rsidP="00BF4835">
      <w:pPr>
        <w:spacing w:line="360" w:lineRule="auto"/>
        <w:ind w:firstLineChars="200" w:firstLine="480"/>
        <w:jc w:val="left"/>
        <w:rPr>
          <w:rFonts w:ascii="楷体" w:eastAsia="楷体" w:hAnsi="楷体"/>
          <w:sz w:val="24"/>
          <w:szCs w:val="24"/>
        </w:rPr>
      </w:pPr>
      <w:r w:rsidRPr="00BF4835">
        <w:rPr>
          <w:rFonts w:ascii="楷体" w:eastAsia="楷体" w:hAnsi="楷体" w:hint="eastAsia"/>
          <w:sz w:val="24"/>
          <w:szCs w:val="24"/>
        </w:rPr>
        <w:t>主管老师始终积极应对，认真分析原因、关注他、肯定他、鼓励他，认为他的特长和优势是做事严谨、仔细认真，可以作为突破点进入更适合的企业，实现理想就业。每次面试结束后，老师都会和学生一起“回放”一遍面试现场过程，分析企业真实需求、反复模拟面试流程、探讨面试问题细节、不厌其烦演练、寻找学生的表现漏洞和不足，同时，联络接洽对口企业，积极表述该生严谨认真的行为习惯正是业务要求所急需的。最终在师生的共同努力下，该生成功入职到大和房屋（大连）有限公司。学生接到企业入职通知的那一天，喜极而泣。家长知情后，打来长途电话，表达感谢的声音几度哽咽：现在大学毕业生找工作都困难，何况咱家孩子，那么内向、不爱说话、也不会说话，真是为难老师啦！感谢老师！感谢学校……</w:t>
      </w:r>
    </w:p>
    <w:p w:rsidR="00BF4835" w:rsidRPr="00BF4835" w:rsidRDefault="00BF4835" w:rsidP="00BF4835">
      <w:pPr>
        <w:spacing w:line="360" w:lineRule="auto"/>
        <w:ind w:firstLineChars="200" w:firstLine="480"/>
        <w:jc w:val="left"/>
        <w:rPr>
          <w:rFonts w:ascii="楷体" w:eastAsia="楷体" w:hAnsi="楷体"/>
          <w:sz w:val="24"/>
          <w:szCs w:val="24"/>
        </w:rPr>
      </w:pPr>
      <w:r w:rsidRPr="00BF4835">
        <w:rPr>
          <w:rFonts w:ascii="楷体" w:eastAsia="楷体" w:hAnsi="楷体" w:hint="eastAsia"/>
          <w:sz w:val="24"/>
          <w:szCs w:val="24"/>
        </w:rPr>
        <w:t>入职后，试用期满该生迅速转正，企业人事也来电表示感谢：多亏学校的推荐，让我省时省力省成本！学生严谨仔细认真的劲头儿正是我们业务需要的，领导很满意！</w:t>
      </w:r>
      <w:r w:rsidRPr="00BF4835">
        <w:rPr>
          <w:rFonts w:ascii="楷体" w:eastAsia="楷体" w:hAnsi="楷体"/>
          <w:sz w:val="24"/>
          <w:szCs w:val="24"/>
        </w:rPr>
        <w:t xml:space="preserve"> 再有这样的好学生一定给我预留，多多益善啊！</w:t>
      </w:r>
    </w:p>
    <w:p w:rsidR="003A682D" w:rsidRDefault="003A682D" w:rsidP="00BF4835">
      <w:pPr>
        <w:spacing w:line="360" w:lineRule="auto"/>
        <w:jc w:val="left"/>
        <w:rPr>
          <w:rFonts w:ascii="黑体" w:eastAsia="黑体" w:hAnsi="黑体"/>
          <w:sz w:val="24"/>
          <w:szCs w:val="24"/>
        </w:rPr>
      </w:pPr>
    </w:p>
    <w:p w:rsidR="00BF4835" w:rsidRPr="003A682D" w:rsidRDefault="00BF4835" w:rsidP="00BF4835">
      <w:pPr>
        <w:spacing w:line="360" w:lineRule="auto"/>
        <w:jc w:val="left"/>
        <w:rPr>
          <w:rFonts w:ascii="黑体" w:eastAsia="黑体" w:hAnsi="黑体"/>
          <w:sz w:val="24"/>
          <w:szCs w:val="24"/>
        </w:rPr>
      </w:pPr>
      <w:r w:rsidRPr="003A682D">
        <w:rPr>
          <w:rFonts w:ascii="黑体" w:eastAsia="黑体" w:hAnsi="黑体" w:hint="eastAsia"/>
          <w:sz w:val="24"/>
          <w:szCs w:val="24"/>
        </w:rPr>
        <w:lastRenderedPageBreak/>
        <w:t>案例分享</w:t>
      </w:r>
      <w:r w:rsidR="00FE4CD8">
        <w:rPr>
          <w:rFonts w:ascii="黑体" w:eastAsia="黑体" w:hAnsi="黑体"/>
          <w:sz w:val="24"/>
          <w:szCs w:val="24"/>
        </w:rPr>
        <w:t>7</w:t>
      </w:r>
      <w:r w:rsidRPr="003A682D">
        <w:rPr>
          <w:rFonts w:ascii="黑体" w:eastAsia="黑体" w:hAnsi="黑体" w:hint="eastAsia"/>
          <w:sz w:val="24"/>
          <w:szCs w:val="24"/>
        </w:rPr>
        <w:t>：</w:t>
      </w:r>
      <w:r w:rsidRPr="003A682D">
        <w:rPr>
          <w:rFonts w:ascii="黑体" w:eastAsia="黑体" w:hAnsi="黑体" w:hint="eastAsia"/>
        </w:rPr>
        <w:t>三个月，羽化成蝶</w:t>
      </w:r>
    </w:p>
    <w:p w:rsidR="00BF4835" w:rsidRPr="00BF4835" w:rsidRDefault="00BF4835" w:rsidP="007A0E2D">
      <w:pPr>
        <w:spacing w:line="360" w:lineRule="auto"/>
        <w:ind w:firstLineChars="200" w:firstLine="480"/>
        <w:jc w:val="left"/>
        <w:rPr>
          <w:rFonts w:ascii="楷体" w:eastAsia="楷体" w:hAnsi="楷体"/>
          <w:sz w:val="24"/>
          <w:szCs w:val="24"/>
        </w:rPr>
      </w:pPr>
      <w:r w:rsidRPr="00BF4835">
        <w:rPr>
          <w:rFonts w:ascii="楷体" w:eastAsia="楷体" w:hAnsi="楷体" w:hint="eastAsia"/>
          <w:sz w:val="24"/>
          <w:szCs w:val="24"/>
        </w:rPr>
        <w:t>本届毕业生孙同学，是一个外表其貌不扬的小姑娘：个子不高、不胖不瘦，站在人群中绝对不会吸引人的注意。正是这样一个普通女生，却有着突出的专业优势及强大的韧性与耐力，创造了三个月“羽化成蝶”的美丽佳绩。</w:t>
      </w:r>
    </w:p>
    <w:p w:rsidR="00BF4835" w:rsidRPr="00BF4835" w:rsidRDefault="00BF4835" w:rsidP="007A0E2D">
      <w:pPr>
        <w:spacing w:line="360" w:lineRule="auto"/>
        <w:ind w:firstLineChars="200" w:firstLine="480"/>
        <w:jc w:val="left"/>
        <w:rPr>
          <w:rFonts w:ascii="楷体" w:eastAsia="楷体" w:hAnsi="楷体"/>
          <w:sz w:val="24"/>
          <w:szCs w:val="24"/>
        </w:rPr>
      </w:pPr>
      <w:r w:rsidRPr="00BF4835">
        <w:rPr>
          <w:rFonts w:ascii="楷体" w:eastAsia="楷体" w:hAnsi="楷体" w:hint="eastAsia"/>
          <w:sz w:val="24"/>
          <w:szCs w:val="24"/>
        </w:rPr>
        <w:t>孙同学的软件应用能力和日语基础都具有比较突出的优势，但更突出的是这个孩子踏实、诚恳、务实、能吃苦、不怕吃亏的品质。请听听她自己的表述：“我的做法就是绝对服从领导安排，不论交给我什么图纸我都以最快的速度完成，因为只有我做完了手中的图领导才会给我下一个图，只有接触的图纸多了才会学到更多的东西。”……开始实习时大家都说她一个人干了三个人的活，怎么能吃得消？孙同学并不这样认为，她不认为自己做的多，反而觉得自己收获更多，她是在给自己做高效的积累，等待厚积薄发的一刻。这就是她和别人的差别！</w:t>
      </w:r>
    </w:p>
    <w:p w:rsidR="00BF4835" w:rsidRDefault="00BF4835" w:rsidP="007A0E2D">
      <w:pPr>
        <w:spacing w:line="360" w:lineRule="auto"/>
        <w:ind w:firstLineChars="200" w:firstLine="480"/>
        <w:jc w:val="left"/>
        <w:rPr>
          <w:rFonts w:ascii="楷体" w:eastAsia="楷体" w:hAnsi="楷体"/>
          <w:sz w:val="24"/>
          <w:szCs w:val="24"/>
        </w:rPr>
      </w:pPr>
      <w:r w:rsidRPr="00BF4835">
        <w:rPr>
          <w:rFonts w:ascii="楷体" w:eastAsia="楷体" w:hAnsi="楷体" w:hint="eastAsia"/>
          <w:sz w:val="24"/>
          <w:szCs w:val="24"/>
        </w:rPr>
        <w:t>于是别人不做的图她来做、别人不加的班她来加。她自然成为了同批新人中最努力的，也是最优秀的，三个月实习期未满便提前转正，职位也破格得到了提升，更得到了同批新人中唯一赴日本总部研修的机会。别人用三年时间走完的路，她不知疲倦地通过几倍的努力仅仅三个月便精彩绽放，羽化成蝶！目标明确并脚踏实地付诸行动，时刻满怀激情与动力，这样的孩子，前途无量！</w:t>
      </w:r>
    </w:p>
    <w:p w:rsidR="00BF4835" w:rsidRPr="00BF4835" w:rsidRDefault="00BF4835" w:rsidP="00BF4835">
      <w:pPr>
        <w:spacing w:line="360" w:lineRule="auto"/>
        <w:jc w:val="left"/>
        <w:rPr>
          <w:rFonts w:ascii="楷体" w:eastAsia="楷体" w:hAnsi="楷体"/>
          <w:sz w:val="24"/>
          <w:szCs w:val="24"/>
        </w:rPr>
      </w:pPr>
    </w:p>
    <w:p w:rsidR="00BF4835" w:rsidRPr="00BF4835" w:rsidRDefault="00BF4835" w:rsidP="00BF4835">
      <w:pPr>
        <w:spacing w:line="360" w:lineRule="auto"/>
        <w:jc w:val="left"/>
        <w:rPr>
          <w:rFonts w:ascii="黑体" w:eastAsia="黑体" w:hAnsi="黑体"/>
          <w:sz w:val="24"/>
          <w:szCs w:val="24"/>
        </w:rPr>
      </w:pPr>
      <w:r w:rsidRPr="00BF4835">
        <w:rPr>
          <w:rFonts w:ascii="黑体" w:eastAsia="黑体" w:hAnsi="黑体" w:hint="eastAsia"/>
          <w:sz w:val="24"/>
          <w:szCs w:val="24"/>
        </w:rPr>
        <w:t>案例分享</w:t>
      </w:r>
      <w:r w:rsidR="00FE4CD8">
        <w:rPr>
          <w:rFonts w:ascii="黑体" w:eastAsia="黑体" w:hAnsi="黑体"/>
          <w:sz w:val="24"/>
          <w:szCs w:val="24"/>
        </w:rPr>
        <w:t>8</w:t>
      </w:r>
      <w:r w:rsidRPr="00BF4835">
        <w:rPr>
          <w:rFonts w:ascii="黑体" w:eastAsia="黑体" w:hAnsi="黑体" w:hint="eastAsia"/>
          <w:sz w:val="24"/>
          <w:szCs w:val="24"/>
        </w:rPr>
        <w:t>：创业达人梦想成真</w:t>
      </w:r>
    </w:p>
    <w:p w:rsidR="00BF4835" w:rsidRPr="00BF4835" w:rsidRDefault="00BF4835" w:rsidP="00BF4835">
      <w:pPr>
        <w:spacing w:line="360" w:lineRule="auto"/>
        <w:ind w:firstLineChars="200" w:firstLine="480"/>
        <w:jc w:val="left"/>
        <w:rPr>
          <w:rFonts w:ascii="楷体" w:eastAsia="楷体" w:hAnsi="楷体"/>
          <w:sz w:val="24"/>
          <w:szCs w:val="24"/>
        </w:rPr>
      </w:pPr>
      <w:r w:rsidRPr="00BF4835">
        <w:rPr>
          <w:rFonts w:ascii="楷体" w:eastAsia="楷体" w:hAnsi="楷体" w:hint="eastAsia"/>
          <w:sz w:val="24"/>
          <w:szCs w:val="24"/>
        </w:rPr>
        <w:t>在海城市毛祁镇，一位“</w:t>
      </w:r>
      <w:r w:rsidRPr="00BF4835">
        <w:rPr>
          <w:rFonts w:ascii="楷体" w:eastAsia="楷体" w:hAnsi="楷体"/>
          <w:sz w:val="24"/>
          <w:szCs w:val="24"/>
        </w:rPr>
        <w:t>00后”自主创业，成立了一家装修公司。公司成立两年来，订单已过百万元，使得业内人士都对她刮目相看。这个脸上仍有一丝稚气的小丫头正是公司的负责人：姚佳慧（我校2017级计算机应用专业毕业生，就业方向：装饰设计。2020届毕业离校创业）。</w:t>
      </w:r>
    </w:p>
    <w:p w:rsidR="00BF4835" w:rsidRPr="00BF4835" w:rsidRDefault="00BF4835" w:rsidP="00BF4835">
      <w:pPr>
        <w:spacing w:line="360" w:lineRule="auto"/>
        <w:ind w:firstLineChars="200" w:firstLine="480"/>
        <w:jc w:val="left"/>
        <w:rPr>
          <w:rFonts w:ascii="楷体" w:eastAsia="楷体" w:hAnsi="楷体"/>
          <w:sz w:val="24"/>
          <w:szCs w:val="24"/>
        </w:rPr>
      </w:pPr>
      <w:r w:rsidRPr="00BF4835">
        <w:rPr>
          <w:rFonts w:ascii="楷体" w:eastAsia="楷体" w:hAnsi="楷体" w:hint="eastAsia"/>
          <w:sz w:val="24"/>
          <w:szCs w:val="24"/>
        </w:rPr>
        <w:t>“刚上学那会，我十分内向，也没有接触社会的机会……”姚同学讲起了她的创业经历。“后来在老师的推荐下，假期去到一家装修公司兼职，我的人生轨迹慢慢发生了改变。”</w:t>
      </w:r>
    </w:p>
    <w:p w:rsidR="00BF4835" w:rsidRPr="00BF4835" w:rsidRDefault="00BF4835" w:rsidP="00BF4835">
      <w:pPr>
        <w:spacing w:line="360" w:lineRule="auto"/>
        <w:ind w:firstLineChars="200" w:firstLine="480"/>
        <w:jc w:val="left"/>
        <w:rPr>
          <w:rFonts w:ascii="楷体" w:eastAsia="楷体" w:hAnsi="楷体"/>
          <w:sz w:val="24"/>
          <w:szCs w:val="24"/>
        </w:rPr>
      </w:pPr>
      <w:r w:rsidRPr="00BF4835">
        <w:rPr>
          <w:rFonts w:ascii="楷体" w:eastAsia="楷体" w:hAnsi="楷体" w:hint="eastAsia"/>
          <w:sz w:val="24"/>
          <w:szCs w:val="24"/>
        </w:rPr>
        <w:t>“印象最深刻的是我拿到人生中第一笔工资，虽然只有几百块，但想着以后可以不找家里要生活费了，心里充满了成就感。同时也非常感谢我的专业课老师带领我迈开了职业生涯的第一步。”二年级的假期她一直做兼职，到三年级时，她做设计的空隙也要忙接待、跑市场、下工地。着实吃了些苦头。月薪最高时能有六七千</w:t>
      </w:r>
      <w:r w:rsidRPr="00BF4835">
        <w:rPr>
          <w:rFonts w:ascii="楷体" w:eastAsia="楷体" w:hAnsi="楷体" w:hint="eastAsia"/>
          <w:sz w:val="24"/>
          <w:szCs w:val="24"/>
        </w:rPr>
        <w:lastRenderedPageBreak/>
        <w:t>元。在这期间，她积累了丰富的经验、资源和客户。整个人也变得开朗自信起来。</w:t>
      </w:r>
    </w:p>
    <w:p w:rsidR="00BF4835" w:rsidRPr="00BF4835" w:rsidRDefault="00BF4835" w:rsidP="00BF4835">
      <w:pPr>
        <w:spacing w:line="360" w:lineRule="auto"/>
        <w:ind w:firstLineChars="200" w:firstLine="480"/>
        <w:jc w:val="left"/>
        <w:rPr>
          <w:rFonts w:ascii="楷体" w:eastAsia="楷体" w:hAnsi="楷体"/>
          <w:sz w:val="24"/>
          <w:szCs w:val="24"/>
        </w:rPr>
      </w:pPr>
      <w:r w:rsidRPr="00BF4835">
        <w:rPr>
          <w:rFonts w:ascii="楷体" w:eastAsia="楷体" w:hAnsi="楷体" w:hint="eastAsia"/>
          <w:sz w:val="24"/>
          <w:szCs w:val="24"/>
        </w:rPr>
        <w:t>“最开始接触装修行业，我发现我真的喜欢这一行，心里考虑着要不要试试自己当老板。我一直记得老师说过热爱是最好的老师，喜欢就一定要去尝试！我倍受鼓舞。”姚同学说。毕业前，她通过各种途径了解到老家海城地区响应号召鼓励扶持毕业生创业。彼时刚毕业的她便找到校友崔同学，一起跑市场、找场地，创办了这家装修公司，并将申请到的第一笔贷款</w:t>
      </w:r>
      <w:r w:rsidRPr="00BF4835">
        <w:rPr>
          <w:rFonts w:ascii="楷体" w:eastAsia="楷体" w:hAnsi="楷体"/>
          <w:sz w:val="24"/>
          <w:szCs w:val="24"/>
        </w:rPr>
        <w:t>6万元作为创业的启动资金。</w:t>
      </w:r>
    </w:p>
    <w:p w:rsidR="00BF4835" w:rsidRPr="003A682D" w:rsidRDefault="00BF4835" w:rsidP="003A682D">
      <w:pPr>
        <w:spacing w:line="360" w:lineRule="auto"/>
        <w:ind w:firstLineChars="200" w:firstLine="480"/>
        <w:jc w:val="left"/>
        <w:rPr>
          <w:rFonts w:ascii="楷体" w:eastAsia="楷体" w:hAnsi="楷体"/>
          <w:sz w:val="24"/>
          <w:szCs w:val="24"/>
        </w:rPr>
      </w:pPr>
      <w:r w:rsidRPr="003A682D">
        <w:rPr>
          <w:rFonts w:ascii="楷体" w:eastAsia="楷体" w:hAnsi="楷体" w:hint="eastAsia"/>
          <w:sz w:val="24"/>
          <w:szCs w:val="24"/>
        </w:rPr>
        <w:t>公司成立之初，经历了从零到一的艰难。为了找客户，她们一起刷楼、跑小区，四处打电话找客户，历经三个月，终于联系到了第一笔业务，“为了抓住这个客户，我用一整天的时间陪他逛装饰城，教他选材、帮他砍价。客户最终被我的诚意打动，我拿下了第一笔</w:t>
      </w:r>
      <w:r w:rsidRPr="003A682D">
        <w:rPr>
          <w:rFonts w:ascii="楷体" w:eastAsia="楷体" w:hAnsi="楷体"/>
          <w:sz w:val="24"/>
          <w:szCs w:val="24"/>
        </w:rPr>
        <w:t>2万元的单子。”为了最大限度地节约成本，她和合伙人身兼设计师、工头、搬运工和保洁等数职。为了按期完工，通宵工作更是家常便饭。“一开始，我们把施工项目外包给装修队。工程结束后，我发现质量有问题，这时已经付款给装修队，说白了就是赔钱了。”谈起创业的艰辛，姚同学感慨万分。吸取了这一次的</w:t>
      </w:r>
      <w:r w:rsidRPr="003A682D">
        <w:rPr>
          <w:rFonts w:ascii="楷体" w:eastAsia="楷体" w:hAnsi="楷体" w:hint="eastAsia"/>
          <w:sz w:val="24"/>
          <w:szCs w:val="24"/>
        </w:rPr>
        <w:t>经验教训后，她组建了自己的施工队伍。工程质量有了保证。她也可以挤出更多时间搞设计了。正是凭借她认真负责、服务至上的专业态度，姚同学的公司逐步树立起了口碑，在当地那个小县城，客户也开始逐渐接受了这个“小老板”。她的业务越来越多，人也越来越忙了。</w:t>
      </w:r>
    </w:p>
    <w:p w:rsidR="00BF4835" w:rsidRPr="003A682D" w:rsidRDefault="00BF4835" w:rsidP="003A682D">
      <w:pPr>
        <w:spacing w:line="360" w:lineRule="auto"/>
        <w:ind w:firstLineChars="200" w:firstLine="480"/>
        <w:jc w:val="left"/>
        <w:rPr>
          <w:rFonts w:ascii="楷体" w:eastAsia="楷体" w:hAnsi="楷体"/>
          <w:sz w:val="24"/>
          <w:szCs w:val="24"/>
        </w:rPr>
      </w:pPr>
      <w:r w:rsidRPr="003A682D">
        <w:rPr>
          <w:rFonts w:ascii="楷体" w:eastAsia="楷体" w:hAnsi="楷体" w:hint="eastAsia"/>
          <w:sz w:val="24"/>
          <w:szCs w:val="24"/>
        </w:rPr>
        <w:t>“现在，我想继续扩大公司规模、把真实案例拿回母校作为实习素材，帮助更多热爱这一行的学弟学妹快速成长。也算是对母校的一种回报吧！因为母校助我梦想成真！”姚同学说完，立即又投入到当天的忙碌工作中，穿梭于各个楼盘、工地，一步一步朝着梦想的方向努力迈进。</w:t>
      </w:r>
    </w:p>
    <w:p w:rsidR="00BF4835" w:rsidRPr="00D637C7" w:rsidRDefault="00BF4835" w:rsidP="00BF4835">
      <w:pPr>
        <w:spacing w:line="360" w:lineRule="auto"/>
        <w:jc w:val="left"/>
        <w:rPr>
          <w:rFonts w:ascii="仿宋" w:eastAsia="仿宋" w:hAnsi="仿宋"/>
          <w:sz w:val="24"/>
          <w:szCs w:val="24"/>
        </w:rPr>
      </w:pPr>
    </w:p>
    <w:p w:rsidR="00A31EB0" w:rsidRPr="00D637C7" w:rsidRDefault="00A31EB0" w:rsidP="00D637C7">
      <w:pPr>
        <w:pStyle w:val="2"/>
        <w:spacing w:line="360" w:lineRule="auto"/>
        <w:rPr>
          <w:rFonts w:ascii="仿宋" w:eastAsia="仿宋" w:hAnsi="仿宋"/>
          <w:szCs w:val="24"/>
        </w:rPr>
      </w:pPr>
      <w:bookmarkStart w:id="6" w:name="_Toc124021511"/>
      <w:r w:rsidRPr="00D637C7">
        <w:rPr>
          <w:rFonts w:ascii="仿宋" w:eastAsia="仿宋" w:hAnsi="仿宋" w:hint="eastAsia"/>
          <w:szCs w:val="24"/>
        </w:rPr>
        <w:t>1.</w:t>
      </w:r>
      <w:r w:rsidR="00151508" w:rsidRPr="00D637C7">
        <w:rPr>
          <w:rFonts w:ascii="仿宋" w:eastAsia="仿宋" w:hAnsi="仿宋"/>
          <w:szCs w:val="24"/>
        </w:rPr>
        <w:t>5</w:t>
      </w:r>
      <w:r w:rsidRPr="00D637C7">
        <w:rPr>
          <w:rFonts w:ascii="仿宋" w:eastAsia="仿宋" w:hAnsi="仿宋" w:hint="eastAsia"/>
          <w:szCs w:val="24"/>
        </w:rPr>
        <w:t>技能大赛</w:t>
      </w:r>
      <w:bookmarkEnd w:id="6"/>
    </w:p>
    <w:p w:rsidR="00D14BFA" w:rsidRPr="00D637C7" w:rsidRDefault="00D14BFA" w:rsidP="00D637C7">
      <w:pPr>
        <w:spacing w:line="360" w:lineRule="auto"/>
        <w:ind w:firstLineChars="200" w:firstLine="480"/>
        <w:rPr>
          <w:rFonts w:ascii="仿宋" w:eastAsia="仿宋" w:hAnsi="仿宋"/>
          <w:sz w:val="24"/>
          <w:szCs w:val="24"/>
        </w:rPr>
      </w:pPr>
      <w:r w:rsidRPr="00D637C7">
        <w:rPr>
          <w:rFonts w:ascii="仿宋" w:eastAsia="仿宋" w:hAnsi="仿宋" w:hint="eastAsia"/>
          <w:sz w:val="24"/>
          <w:szCs w:val="24"/>
        </w:rPr>
        <w:t>学校高度重视各类技能比赛，在教学中提出“以赛促学，以考促学”的训练模式，让学生在学习中训练，在比赛中成长，通过比赛互相学习与交流，通过比赛相互取长补短，通过比赛增加团队协作意识，通过比赛提升策划、主持、沟通和组织能力，全面提升综合素质。学校2</w:t>
      </w:r>
      <w:r w:rsidRPr="00D637C7">
        <w:rPr>
          <w:rFonts w:ascii="仿宋" w:eastAsia="仿宋" w:hAnsi="仿宋"/>
          <w:sz w:val="24"/>
          <w:szCs w:val="24"/>
        </w:rPr>
        <w:t>022</w:t>
      </w:r>
      <w:r w:rsidRPr="00D637C7">
        <w:rPr>
          <w:rFonts w:ascii="仿宋" w:eastAsia="仿宋" w:hAnsi="仿宋" w:hint="eastAsia"/>
          <w:sz w:val="24"/>
          <w:szCs w:val="24"/>
        </w:rPr>
        <w:t>年先后举行“硬笔书写比赛”、“P</w:t>
      </w:r>
      <w:r w:rsidRPr="00D637C7">
        <w:rPr>
          <w:rFonts w:ascii="仿宋" w:eastAsia="仿宋" w:hAnsi="仿宋"/>
          <w:sz w:val="24"/>
          <w:szCs w:val="24"/>
        </w:rPr>
        <w:t>S</w:t>
      </w:r>
      <w:r w:rsidRPr="00D637C7">
        <w:rPr>
          <w:rFonts w:ascii="仿宋" w:eastAsia="仿宋" w:hAnsi="仿宋" w:hint="eastAsia"/>
          <w:sz w:val="24"/>
          <w:szCs w:val="24"/>
        </w:rPr>
        <w:t>技能比赛”、“新年贺卡比赛”“日文录入比赛”等比赛项目。</w:t>
      </w:r>
    </w:p>
    <w:p w:rsidR="00B24C8D" w:rsidRPr="00D637C7" w:rsidRDefault="00F97A86" w:rsidP="00F97A86">
      <w:pPr>
        <w:spacing w:line="360" w:lineRule="auto"/>
        <w:jc w:val="center"/>
        <w:rPr>
          <w:rFonts w:ascii="仿宋" w:eastAsia="仿宋" w:hAnsi="仿宋"/>
          <w:sz w:val="24"/>
          <w:szCs w:val="24"/>
        </w:rPr>
      </w:pPr>
      <w:r>
        <w:rPr>
          <w:rFonts w:ascii="仿宋" w:eastAsia="仿宋" w:hAnsi="仿宋"/>
          <w:noProof/>
          <w:sz w:val="24"/>
          <w:szCs w:val="24"/>
        </w:rPr>
        <w:lastRenderedPageBreak/>
        <w:drawing>
          <wp:inline distT="0" distB="0" distL="0" distR="0">
            <wp:extent cx="2400000" cy="1800000"/>
            <wp:effectExtent l="0" t="0" r="63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3计算机技能比赛.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B24C8D" w:rsidRPr="00403B51" w:rsidRDefault="00F178E6" w:rsidP="00A024BA">
      <w:pPr>
        <w:spacing w:line="360" w:lineRule="auto"/>
        <w:jc w:val="center"/>
        <w:rPr>
          <w:rFonts w:ascii="仿宋" w:eastAsia="仿宋" w:hAnsi="仿宋"/>
          <w:b/>
          <w:sz w:val="24"/>
          <w:szCs w:val="24"/>
        </w:rPr>
      </w:pPr>
      <w:r w:rsidRPr="00403B51">
        <w:rPr>
          <w:rFonts w:ascii="仿宋" w:eastAsia="仿宋" w:hAnsi="仿宋" w:hint="eastAsia"/>
          <w:b/>
          <w:sz w:val="24"/>
          <w:szCs w:val="24"/>
        </w:rPr>
        <w:t>图</w:t>
      </w:r>
      <w:r w:rsidR="00B24C8D" w:rsidRPr="00403B51">
        <w:rPr>
          <w:rFonts w:ascii="仿宋" w:eastAsia="仿宋" w:hAnsi="仿宋"/>
          <w:b/>
          <w:sz w:val="24"/>
          <w:szCs w:val="24"/>
        </w:rPr>
        <w:t>1.</w:t>
      </w:r>
      <w:r w:rsidR="00A906E2">
        <w:rPr>
          <w:rFonts w:ascii="仿宋" w:eastAsia="仿宋" w:hAnsi="仿宋"/>
          <w:b/>
          <w:sz w:val="24"/>
          <w:szCs w:val="24"/>
        </w:rPr>
        <w:t>7</w:t>
      </w:r>
      <w:r w:rsidR="00B24C8D" w:rsidRPr="00403B51">
        <w:rPr>
          <w:rFonts w:ascii="仿宋" w:eastAsia="仿宋" w:hAnsi="仿宋"/>
          <w:b/>
          <w:sz w:val="24"/>
          <w:szCs w:val="24"/>
        </w:rPr>
        <w:t xml:space="preserve"> </w:t>
      </w:r>
      <w:r w:rsidR="00B24C8D" w:rsidRPr="00403B51">
        <w:rPr>
          <w:rFonts w:ascii="仿宋" w:eastAsia="仿宋" w:hAnsi="仿宋" w:hint="eastAsia"/>
          <w:b/>
          <w:sz w:val="24"/>
          <w:szCs w:val="24"/>
        </w:rPr>
        <w:t>以赛促学计算机技能比赛</w:t>
      </w:r>
    </w:p>
    <w:p w:rsidR="00A31EB0" w:rsidRPr="00D637C7" w:rsidRDefault="00A31EB0" w:rsidP="00D637C7">
      <w:pPr>
        <w:pStyle w:val="1"/>
        <w:rPr>
          <w:rFonts w:ascii="仿宋" w:eastAsia="仿宋" w:hAnsi="仿宋"/>
          <w:szCs w:val="24"/>
        </w:rPr>
      </w:pPr>
      <w:bookmarkStart w:id="7" w:name="_Toc124021512"/>
      <w:r w:rsidRPr="00D637C7">
        <w:rPr>
          <w:rFonts w:ascii="仿宋" w:eastAsia="仿宋" w:hAnsi="仿宋" w:hint="eastAsia"/>
          <w:szCs w:val="24"/>
        </w:rPr>
        <w:t>教育教学质量</w:t>
      </w:r>
      <w:bookmarkEnd w:id="7"/>
    </w:p>
    <w:p w:rsidR="00A31EB0" w:rsidRPr="00D637C7" w:rsidRDefault="00A31EB0" w:rsidP="00D637C7">
      <w:pPr>
        <w:pStyle w:val="2"/>
        <w:spacing w:line="360" w:lineRule="auto"/>
        <w:rPr>
          <w:rFonts w:ascii="仿宋" w:eastAsia="仿宋" w:hAnsi="仿宋"/>
          <w:szCs w:val="24"/>
        </w:rPr>
      </w:pPr>
      <w:bookmarkStart w:id="8" w:name="_Toc124021513"/>
      <w:r w:rsidRPr="00D637C7">
        <w:rPr>
          <w:rFonts w:ascii="仿宋" w:eastAsia="仿宋" w:hAnsi="仿宋" w:hint="eastAsia"/>
          <w:szCs w:val="24"/>
        </w:rPr>
        <w:t>2.1专业建设质量</w:t>
      </w:r>
      <w:bookmarkEnd w:id="8"/>
    </w:p>
    <w:p w:rsidR="00A675A9" w:rsidRPr="00D637C7" w:rsidRDefault="00A675A9" w:rsidP="00D637C7">
      <w:pPr>
        <w:widowControl/>
        <w:spacing w:after="3" w:line="360" w:lineRule="auto"/>
        <w:ind w:left="-13" w:firstLine="633"/>
        <w:jc w:val="left"/>
        <w:rPr>
          <w:rFonts w:ascii="仿宋" w:eastAsia="仿宋" w:hAnsi="仿宋" w:cs="Arial"/>
          <w:color w:val="333333"/>
          <w:sz w:val="24"/>
          <w:szCs w:val="24"/>
          <w:shd w:val="clear" w:color="auto" w:fill="FFFFFF"/>
        </w:rPr>
      </w:pPr>
      <w:r w:rsidRPr="00D637C7">
        <w:rPr>
          <w:rFonts w:ascii="仿宋" w:eastAsia="仿宋" w:hAnsi="仿宋" w:cs="FangSong" w:hint="eastAsia"/>
          <w:color w:val="000000"/>
          <w:sz w:val="24"/>
          <w:szCs w:val="24"/>
        </w:rPr>
        <w:t>积极探索专业自我诊改工作机制。各专业依据诊改方案，围绕着专业建设和专业教学目标、标准，设置质控点监测、预警，有序推进诊改。通过市场调研和企业用人需求的反馈，</w:t>
      </w:r>
      <w:r w:rsidR="00082CAD" w:rsidRPr="00D637C7">
        <w:rPr>
          <w:rFonts w:ascii="仿宋" w:eastAsia="仿宋" w:hAnsi="仿宋" w:cs="FangSong" w:hint="eastAsia"/>
          <w:color w:val="000000"/>
          <w:sz w:val="24"/>
          <w:szCs w:val="24"/>
        </w:rPr>
        <w:t>学校</w:t>
      </w:r>
      <w:r w:rsidRPr="00D637C7">
        <w:rPr>
          <w:rFonts w:ascii="仿宋" w:eastAsia="仿宋" w:hAnsi="仿宋" w:cs="FangSong" w:hint="eastAsia"/>
          <w:color w:val="000000"/>
          <w:sz w:val="24"/>
          <w:szCs w:val="24"/>
        </w:rPr>
        <w:t>教务处领导深入到企业调研、与企业专家座谈、专业组教师讨论等形式，总结出，学校与时俱进发展必须与市场保持同步，特别是国家对新能源的推行战略性思想和未来中国老龄化问题，2</w:t>
      </w:r>
      <w:r w:rsidRPr="00D637C7">
        <w:rPr>
          <w:rFonts w:ascii="仿宋" w:eastAsia="仿宋" w:hAnsi="仿宋" w:cs="FangSong"/>
          <w:color w:val="000000"/>
          <w:sz w:val="24"/>
          <w:szCs w:val="24"/>
        </w:rPr>
        <w:t>022</w:t>
      </w:r>
      <w:r w:rsidRPr="00D637C7">
        <w:rPr>
          <w:rFonts w:ascii="仿宋" w:eastAsia="仿宋" w:hAnsi="仿宋" w:cs="FangSong" w:hint="eastAsia"/>
          <w:color w:val="000000"/>
          <w:sz w:val="24"/>
          <w:szCs w:val="24"/>
        </w:rPr>
        <w:t>年学校根据国家战略、用人单位的需求，申请了两个新专业《供用电技术》、《智慧健康养老服务》，</w:t>
      </w:r>
      <w:r w:rsidRPr="00D637C7">
        <w:rPr>
          <w:rFonts w:ascii="仿宋" w:eastAsia="仿宋" w:hAnsi="仿宋" w:hint="eastAsia"/>
          <w:sz w:val="24"/>
          <w:szCs w:val="24"/>
        </w:rPr>
        <w:t>弥补了学校专业单一的情况。</w:t>
      </w:r>
      <w:r w:rsidR="00D70C1D" w:rsidRPr="00D637C7">
        <w:rPr>
          <w:rFonts w:ascii="仿宋" w:eastAsia="仿宋" w:hAnsi="仿宋" w:hint="eastAsia"/>
          <w:sz w:val="24"/>
          <w:szCs w:val="24"/>
        </w:rPr>
        <w:t>2</w:t>
      </w:r>
      <w:r w:rsidR="00D70C1D" w:rsidRPr="00D637C7">
        <w:rPr>
          <w:rFonts w:ascii="仿宋" w:eastAsia="仿宋" w:hAnsi="仿宋"/>
          <w:sz w:val="24"/>
          <w:szCs w:val="24"/>
        </w:rPr>
        <w:t>021</w:t>
      </w:r>
      <w:r w:rsidR="00D70C1D" w:rsidRPr="00D637C7">
        <w:rPr>
          <w:rFonts w:ascii="仿宋" w:eastAsia="仿宋" w:hAnsi="仿宋" w:hint="eastAsia"/>
          <w:sz w:val="24"/>
          <w:szCs w:val="24"/>
        </w:rPr>
        <w:t>年1</w:t>
      </w:r>
      <w:r w:rsidR="00D70C1D" w:rsidRPr="00D637C7">
        <w:rPr>
          <w:rFonts w:ascii="仿宋" w:eastAsia="仿宋" w:hAnsi="仿宋"/>
          <w:sz w:val="24"/>
          <w:szCs w:val="24"/>
        </w:rPr>
        <w:t>2</w:t>
      </w:r>
      <w:r w:rsidR="00D70C1D" w:rsidRPr="00D637C7">
        <w:rPr>
          <w:rFonts w:ascii="仿宋" w:eastAsia="仿宋" w:hAnsi="仿宋" w:hint="eastAsia"/>
          <w:sz w:val="24"/>
          <w:szCs w:val="24"/>
        </w:rPr>
        <w:t>月</w:t>
      </w:r>
      <w:r w:rsidRPr="00D637C7">
        <w:rPr>
          <w:rFonts w:ascii="仿宋" w:eastAsia="仿宋" w:hAnsi="仿宋" w:hint="eastAsia"/>
          <w:sz w:val="24"/>
          <w:szCs w:val="24"/>
        </w:rPr>
        <w:t>学校</w:t>
      </w:r>
      <w:r w:rsidR="00D70C1D" w:rsidRPr="00D637C7">
        <w:rPr>
          <w:rFonts w:ascii="仿宋" w:eastAsia="仿宋" w:hAnsi="仿宋" w:hint="eastAsia"/>
          <w:sz w:val="24"/>
          <w:szCs w:val="24"/>
        </w:rPr>
        <w:t>与</w:t>
      </w:r>
      <w:r w:rsidRPr="00D637C7">
        <w:rPr>
          <w:rFonts w:ascii="仿宋" w:eastAsia="仿宋" w:hAnsi="仿宋" w:hint="eastAsia"/>
          <w:sz w:val="24"/>
          <w:szCs w:val="24"/>
        </w:rPr>
        <w:t>中日合作交流项目，共同开设</w:t>
      </w:r>
      <w:r w:rsidRPr="00D637C7">
        <w:rPr>
          <w:rFonts w:ascii="仿宋" w:eastAsia="仿宋" w:hAnsi="仿宋" w:cs="Arial" w:hint="eastAsia"/>
          <w:sz w:val="24"/>
          <w:szCs w:val="24"/>
          <w:shd w:val="clear" w:color="auto" w:fill="FFFFFF"/>
        </w:rPr>
        <w:t>“介护福祉</w:t>
      </w:r>
      <w:r w:rsidRPr="00D637C7">
        <w:rPr>
          <w:rFonts w:ascii="仿宋" w:eastAsia="仿宋" w:hAnsi="仿宋" w:cs="Arial" w:hint="eastAsia"/>
          <w:color w:val="333333"/>
          <w:sz w:val="24"/>
          <w:szCs w:val="24"/>
          <w:shd w:val="clear" w:color="auto" w:fill="FFFFFF"/>
        </w:rPr>
        <w:t>”专业（3</w:t>
      </w:r>
      <w:r w:rsidRPr="00D637C7">
        <w:rPr>
          <w:rFonts w:ascii="仿宋" w:eastAsia="仿宋" w:hAnsi="仿宋" w:cs="Arial"/>
          <w:color w:val="333333"/>
          <w:sz w:val="24"/>
          <w:szCs w:val="24"/>
          <w:shd w:val="clear" w:color="auto" w:fill="FFFFFF"/>
        </w:rPr>
        <w:t>+2</w:t>
      </w:r>
      <w:r w:rsidRPr="00D637C7">
        <w:rPr>
          <w:rFonts w:ascii="仿宋" w:eastAsia="仿宋" w:hAnsi="仿宋" w:cs="Arial" w:hint="eastAsia"/>
          <w:color w:val="333333"/>
          <w:sz w:val="24"/>
          <w:szCs w:val="24"/>
          <w:shd w:val="clear" w:color="auto" w:fill="FFFFFF"/>
        </w:rPr>
        <w:t>）学历一体化学分互换，目前该专业已经成功落户我校，开启了中外交流的学历认证教育新道路。</w:t>
      </w:r>
    </w:p>
    <w:p w:rsidR="00A31EB0" w:rsidRPr="00D637C7" w:rsidRDefault="00A31EB0" w:rsidP="00D637C7">
      <w:pPr>
        <w:pStyle w:val="2"/>
        <w:spacing w:line="360" w:lineRule="auto"/>
        <w:rPr>
          <w:rFonts w:ascii="仿宋" w:eastAsia="仿宋" w:hAnsi="仿宋"/>
          <w:szCs w:val="24"/>
        </w:rPr>
      </w:pPr>
      <w:bookmarkStart w:id="9" w:name="_Toc124021514"/>
      <w:r w:rsidRPr="00D637C7">
        <w:rPr>
          <w:rFonts w:ascii="仿宋" w:eastAsia="仿宋" w:hAnsi="仿宋" w:hint="eastAsia"/>
          <w:szCs w:val="24"/>
        </w:rPr>
        <w:t>2.2课程建设质量</w:t>
      </w:r>
      <w:bookmarkEnd w:id="9"/>
    </w:p>
    <w:p w:rsidR="00A675A9" w:rsidRPr="00D637C7" w:rsidRDefault="00A675A9" w:rsidP="00D637C7">
      <w:pPr>
        <w:spacing w:line="360" w:lineRule="auto"/>
        <w:ind w:firstLineChars="253" w:firstLine="607"/>
        <w:rPr>
          <w:rFonts w:ascii="仿宋" w:eastAsia="仿宋" w:hAnsi="仿宋"/>
          <w:sz w:val="24"/>
          <w:szCs w:val="24"/>
        </w:rPr>
      </w:pPr>
      <w:r w:rsidRPr="00D637C7">
        <w:rPr>
          <w:rFonts w:ascii="仿宋" w:eastAsia="仿宋" w:hAnsi="仿宋" w:hint="eastAsia"/>
          <w:sz w:val="24"/>
          <w:szCs w:val="24"/>
        </w:rPr>
        <w:t>1、三个一教学法：建立</w:t>
      </w:r>
      <w:r w:rsidRPr="00D637C7">
        <w:rPr>
          <w:rFonts w:ascii="仿宋" w:eastAsia="仿宋" w:hAnsi="仿宋"/>
          <w:sz w:val="24"/>
          <w:szCs w:val="24"/>
        </w:rPr>
        <w:t>螺旋形</w:t>
      </w:r>
      <w:r w:rsidRPr="00D637C7">
        <w:rPr>
          <w:rFonts w:ascii="仿宋" w:eastAsia="仿宋" w:hAnsi="仿宋" w:hint="eastAsia"/>
          <w:sz w:val="24"/>
          <w:szCs w:val="24"/>
        </w:rPr>
        <w:t>型</w:t>
      </w:r>
      <w:r w:rsidRPr="00D637C7">
        <w:rPr>
          <w:rFonts w:ascii="仿宋" w:eastAsia="仿宋" w:hAnsi="仿宋"/>
          <w:sz w:val="24"/>
          <w:szCs w:val="24"/>
        </w:rPr>
        <w:t>质量改进</w:t>
      </w:r>
      <w:r w:rsidRPr="00D637C7">
        <w:rPr>
          <w:rFonts w:ascii="仿宋" w:eastAsia="仿宋" w:hAnsi="仿宋" w:hint="eastAsia"/>
          <w:sz w:val="24"/>
          <w:szCs w:val="24"/>
        </w:rPr>
        <w:t>机制</w:t>
      </w:r>
      <w:r w:rsidRPr="00D637C7">
        <w:rPr>
          <w:rFonts w:ascii="仿宋" w:eastAsia="仿宋" w:hAnsi="仿宋"/>
          <w:sz w:val="24"/>
          <w:szCs w:val="24"/>
        </w:rPr>
        <w:t>，不断完善内部质量保证体系</w:t>
      </w:r>
      <w:r w:rsidRPr="00D637C7">
        <w:rPr>
          <w:rFonts w:ascii="仿宋" w:eastAsia="仿宋" w:hAnsi="仿宋" w:hint="eastAsia"/>
          <w:sz w:val="24"/>
          <w:szCs w:val="24"/>
        </w:rPr>
        <w:t>，学校将组织</w:t>
      </w:r>
      <w:r w:rsidRPr="00D637C7">
        <w:rPr>
          <w:rFonts w:ascii="仿宋" w:eastAsia="仿宋" w:hAnsi="仿宋"/>
          <w:sz w:val="24"/>
          <w:szCs w:val="24"/>
        </w:rPr>
        <w:t>在原有“三个一”教学方法基础上，实施分层次教学，分层次训练，分层次考核。</w:t>
      </w:r>
    </w:p>
    <w:p w:rsidR="00A31EB0" w:rsidRPr="00D637C7" w:rsidRDefault="00A675A9" w:rsidP="00D637C7">
      <w:pPr>
        <w:spacing w:line="360" w:lineRule="auto"/>
        <w:ind w:firstLineChars="253" w:firstLine="607"/>
        <w:rPr>
          <w:rFonts w:ascii="仿宋" w:eastAsia="仿宋" w:hAnsi="仿宋"/>
          <w:sz w:val="24"/>
          <w:szCs w:val="24"/>
        </w:rPr>
      </w:pPr>
      <w:r w:rsidRPr="00D637C7">
        <w:rPr>
          <w:rFonts w:ascii="仿宋" w:eastAsia="仿宋" w:hAnsi="仿宋" w:hint="eastAsia"/>
          <w:sz w:val="24"/>
          <w:szCs w:val="24"/>
        </w:rPr>
        <w:t>2、日语四会训练：</w:t>
      </w:r>
      <w:r w:rsidRPr="00D637C7">
        <w:rPr>
          <w:rFonts w:ascii="仿宋" w:eastAsia="仿宋" w:hAnsi="仿宋"/>
          <w:sz w:val="24"/>
          <w:szCs w:val="24"/>
        </w:rPr>
        <w:t>完善</w:t>
      </w:r>
      <w:r w:rsidRPr="00D637C7">
        <w:rPr>
          <w:rFonts w:ascii="仿宋" w:eastAsia="仿宋" w:hAnsi="仿宋" w:hint="eastAsia"/>
          <w:sz w:val="24"/>
          <w:szCs w:val="24"/>
        </w:rPr>
        <w:t>“</w:t>
      </w:r>
      <w:r w:rsidRPr="00D637C7">
        <w:rPr>
          <w:rFonts w:ascii="仿宋" w:eastAsia="仿宋" w:hAnsi="仿宋"/>
          <w:sz w:val="24"/>
          <w:szCs w:val="24"/>
        </w:rPr>
        <w:t>四会</w:t>
      </w:r>
      <w:r w:rsidRPr="00D637C7">
        <w:rPr>
          <w:rFonts w:ascii="仿宋" w:eastAsia="仿宋" w:hAnsi="仿宋" w:hint="eastAsia"/>
          <w:sz w:val="24"/>
          <w:szCs w:val="24"/>
        </w:rPr>
        <w:t>”</w:t>
      </w:r>
      <w:r w:rsidRPr="00D637C7">
        <w:rPr>
          <w:rFonts w:ascii="仿宋" w:eastAsia="仿宋" w:hAnsi="仿宋"/>
          <w:sz w:val="24"/>
          <w:szCs w:val="24"/>
        </w:rPr>
        <w:t>达标标准</w:t>
      </w:r>
      <w:r w:rsidRPr="00D637C7">
        <w:rPr>
          <w:rFonts w:ascii="仿宋" w:eastAsia="仿宋" w:hAnsi="仿宋" w:hint="eastAsia"/>
          <w:sz w:val="24"/>
          <w:szCs w:val="24"/>
        </w:rPr>
        <w:t>，分层次训练，由“看打”向“听打”过渡，提高准确率，在2</w:t>
      </w:r>
      <w:r w:rsidRPr="00D637C7">
        <w:rPr>
          <w:rFonts w:ascii="仿宋" w:eastAsia="仿宋" w:hAnsi="仿宋"/>
          <w:sz w:val="24"/>
          <w:szCs w:val="24"/>
        </w:rPr>
        <w:t>022</w:t>
      </w:r>
      <w:r w:rsidRPr="00D637C7">
        <w:rPr>
          <w:rFonts w:ascii="仿宋" w:eastAsia="仿宋" w:hAnsi="仿宋" w:hint="eastAsia"/>
          <w:sz w:val="24"/>
          <w:szCs w:val="24"/>
        </w:rPr>
        <w:t>年毕业生到企业工作时经过听打训练的学生不</w:t>
      </w:r>
      <w:r w:rsidR="00F0373F" w:rsidRPr="00D637C7">
        <w:rPr>
          <w:rFonts w:ascii="仿宋" w:eastAsia="仿宋" w:hAnsi="仿宋" w:hint="eastAsia"/>
          <w:sz w:val="24"/>
          <w:szCs w:val="24"/>
        </w:rPr>
        <w:t>论</w:t>
      </w:r>
      <w:r w:rsidRPr="00D637C7">
        <w:rPr>
          <w:rFonts w:ascii="仿宋" w:eastAsia="仿宋" w:hAnsi="仿宋" w:hint="eastAsia"/>
          <w:sz w:val="24"/>
          <w:szCs w:val="24"/>
        </w:rPr>
        <w:t>从反应速度和单词量的积累方面都优于没有训练的学生，从中我们也收获了教学诊断与改进以来给我们带来成果</w:t>
      </w:r>
      <w:r w:rsidRPr="00D637C7">
        <w:rPr>
          <w:rFonts w:ascii="仿宋" w:eastAsia="仿宋" w:hAnsi="仿宋"/>
          <w:sz w:val="24"/>
          <w:szCs w:val="24"/>
        </w:rPr>
        <w:t>。</w:t>
      </w:r>
    </w:p>
    <w:p w:rsidR="00A31EB0" w:rsidRPr="00D637C7" w:rsidRDefault="00A31EB0" w:rsidP="00D637C7">
      <w:pPr>
        <w:pStyle w:val="2"/>
        <w:spacing w:line="360" w:lineRule="auto"/>
        <w:rPr>
          <w:rFonts w:ascii="仿宋" w:eastAsia="仿宋" w:hAnsi="仿宋"/>
          <w:szCs w:val="24"/>
        </w:rPr>
      </w:pPr>
      <w:bookmarkStart w:id="10" w:name="_Toc124021515"/>
      <w:r w:rsidRPr="00D637C7">
        <w:rPr>
          <w:rFonts w:ascii="仿宋" w:eastAsia="仿宋" w:hAnsi="仿宋" w:hint="eastAsia"/>
          <w:szCs w:val="24"/>
        </w:rPr>
        <w:lastRenderedPageBreak/>
        <w:t>2.3教学方法改革</w:t>
      </w:r>
      <w:bookmarkEnd w:id="10"/>
    </w:p>
    <w:p w:rsidR="00433F27" w:rsidRPr="00D637C7" w:rsidRDefault="00535BFE" w:rsidP="00D637C7">
      <w:pPr>
        <w:spacing w:line="360" w:lineRule="auto"/>
        <w:ind w:firstLineChars="253" w:firstLine="607"/>
        <w:rPr>
          <w:rFonts w:ascii="仿宋" w:eastAsia="仿宋" w:hAnsi="仿宋"/>
          <w:sz w:val="24"/>
          <w:szCs w:val="24"/>
        </w:rPr>
      </w:pPr>
      <w:r w:rsidRPr="00D637C7">
        <w:rPr>
          <w:rFonts w:ascii="仿宋" w:eastAsia="仿宋" w:hAnsi="仿宋" w:hint="eastAsia"/>
          <w:sz w:val="24"/>
          <w:szCs w:val="24"/>
        </w:rPr>
        <w:t>1</w:t>
      </w:r>
      <w:r w:rsidRPr="00D637C7">
        <w:rPr>
          <w:rFonts w:ascii="仿宋" w:eastAsia="仿宋" w:hAnsi="仿宋"/>
          <w:sz w:val="24"/>
          <w:szCs w:val="24"/>
        </w:rPr>
        <w:t>.</w:t>
      </w:r>
      <w:r w:rsidR="00433F27" w:rsidRPr="00D637C7">
        <w:rPr>
          <w:rFonts w:ascii="仿宋" w:eastAsia="仿宋" w:hAnsi="仿宋" w:hint="eastAsia"/>
          <w:sz w:val="24"/>
          <w:szCs w:val="24"/>
        </w:rPr>
        <w:t>公用基础课教学改革</w:t>
      </w:r>
    </w:p>
    <w:p w:rsidR="00433F27" w:rsidRPr="00D637C7" w:rsidRDefault="00433F27" w:rsidP="00D637C7">
      <w:pPr>
        <w:spacing w:line="360" w:lineRule="auto"/>
        <w:ind w:firstLineChars="253" w:firstLine="607"/>
        <w:rPr>
          <w:rFonts w:ascii="仿宋" w:eastAsia="仿宋" w:hAnsi="仿宋"/>
          <w:sz w:val="24"/>
          <w:szCs w:val="24"/>
        </w:rPr>
      </w:pPr>
      <w:r w:rsidRPr="00D637C7">
        <w:rPr>
          <w:rFonts w:ascii="仿宋" w:eastAsia="仿宋" w:hAnsi="仿宋" w:hint="eastAsia"/>
          <w:sz w:val="24"/>
          <w:szCs w:val="24"/>
        </w:rPr>
        <w:t>1</w:t>
      </w:r>
      <w:r w:rsidR="00535BFE" w:rsidRPr="00D637C7">
        <w:rPr>
          <w:rFonts w:ascii="仿宋" w:eastAsia="仿宋" w:hAnsi="仿宋" w:hint="eastAsia"/>
          <w:sz w:val="24"/>
          <w:szCs w:val="24"/>
        </w:rPr>
        <w:t>）</w:t>
      </w:r>
      <w:r w:rsidRPr="00D637C7">
        <w:rPr>
          <w:rFonts w:ascii="仿宋" w:eastAsia="仿宋" w:hAnsi="仿宋" w:hint="eastAsia"/>
          <w:sz w:val="24"/>
          <w:szCs w:val="24"/>
        </w:rPr>
        <w:t>思政课教学改革</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中职生的普遍特点是文化基础差、学习习惯不好、思想不成熟、目标不明确等，针对这些情况，利用传统的教学方法和手段很难让学生掌握思政课的教学内容。因此，在教学中必须挖潜学生的兴趣点，采取不同的教学方法和手段全方位调动学生的学习积极性和创造，寓教于乐，把思政课的教学深入到生活中，提高学生的思想认识，掌握教学内容。</w:t>
      </w:r>
    </w:p>
    <w:p w:rsidR="007C74FD" w:rsidRPr="00D637C7" w:rsidRDefault="007C74FD" w:rsidP="00D637C7">
      <w:pPr>
        <w:spacing w:line="360" w:lineRule="auto"/>
        <w:jc w:val="left"/>
        <w:rPr>
          <w:rFonts w:ascii="黑体" w:eastAsia="黑体" w:hAnsi="黑体"/>
          <w:b/>
          <w:sz w:val="24"/>
          <w:szCs w:val="24"/>
        </w:rPr>
      </w:pPr>
      <w:r w:rsidRPr="00D637C7">
        <w:rPr>
          <w:rFonts w:ascii="黑体" w:eastAsia="黑体" w:hAnsi="黑体" w:hint="eastAsia"/>
          <w:b/>
          <w:sz w:val="24"/>
          <w:szCs w:val="24"/>
        </w:rPr>
        <w:t>案例分享</w:t>
      </w:r>
      <w:r w:rsidR="00FE4CD8">
        <w:rPr>
          <w:rFonts w:ascii="黑体" w:eastAsia="黑体" w:hAnsi="黑体"/>
          <w:b/>
          <w:sz w:val="24"/>
          <w:szCs w:val="24"/>
        </w:rPr>
        <w:t>9</w:t>
      </w:r>
      <w:r w:rsidRPr="00D637C7">
        <w:rPr>
          <w:rFonts w:ascii="黑体" w:eastAsia="黑体" w:hAnsi="黑体" w:hint="eastAsia"/>
          <w:b/>
          <w:sz w:val="24"/>
          <w:szCs w:val="24"/>
        </w:rPr>
        <w:t>：</w:t>
      </w:r>
      <w:r w:rsidRPr="00D637C7">
        <w:rPr>
          <w:rFonts w:ascii="黑体" w:eastAsia="黑体" w:hAnsi="黑体" w:hint="eastAsia"/>
          <w:sz w:val="24"/>
          <w:szCs w:val="24"/>
        </w:rPr>
        <w:t>拥抱压力，做情绪</w:t>
      </w:r>
      <w:r w:rsidR="00B167E7" w:rsidRPr="00D637C7">
        <w:rPr>
          <w:rFonts w:ascii="黑体" w:eastAsia="黑体" w:hAnsi="黑体" w:hint="eastAsia"/>
          <w:sz w:val="24"/>
          <w:szCs w:val="24"/>
        </w:rPr>
        <w:t>控制</w:t>
      </w:r>
      <w:r w:rsidRPr="00D637C7">
        <w:rPr>
          <w:rFonts w:ascii="黑体" w:eastAsia="黑体" w:hAnsi="黑体" w:hint="eastAsia"/>
          <w:sz w:val="24"/>
          <w:szCs w:val="24"/>
        </w:rPr>
        <w:t>的主人</w:t>
      </w:r>
    </w:p>
    <w:p w:rsidR="007C74FD" w:rsidRPr="00D637C7" w:rsidRDefault="007C74FD" w:rsidP="00D637C7">
      <w:pPr>
        <w:pStyle w:val="a3"/>
        <w:spacing w:line="360" w:lineRule="auto"/>
        <w:ind w:left="720" w:firstLine="480"/>
        <w:jc w:val="right"/>
        <w:rPr>
          <w:rFonts w:ascii="黑体" w:eastAsia="黑体" w:hAnsi="黑体"/>
          <w:sz w:val="24"/>
          <w:szCs w:val="24"/>
        </w:rPr>
      </w:pPr>
      <w:r w:rsidRPr="00D637C7">
        <w:rPr>
          <w:rFonts w:ascii="黑体" w:eastAsia="黑体" w:hAnsi="黑体" w:hint="eastAsia"/>
          <w:sz w:val="24"/>
          <w:szCs w:val="24"/>
        </w:rPr>
        <w:t>-</w:t>
      </w:r>
      <w:r w:rsidRPr="00D637C7">
        <w:rPr>
          <w:rFonts w:ascii="黑体" w:eastAsia="黑体" w:hAnsi="黑体"/>
          <w:sz w:val="24"/>
          <w:szCs w:val="24"/>
        </w:rPr>
        <w:t>--</w:t>
      </w:r>
      <w:r w:rsidRPr="00D637C7">
        <w:rPr>
          <w:rFonts w:ascii="黑体" w:eastAsia="黑体" w:hAnsi="黑体" w:hint="eastAsia"/>
          <w:sz w:val="24"/>
          <w:szCs w:val="24"/>
        </w:rPr>
        <w:t>《心理健康课程》课程思政</w:t>
      </w:r>
    </w:p>
    <w:p w:rsidR="007C74FD" w:rsidRPr="00D637C7" w:rsidRDefault="007C74FD" w:rsidP="00D637C7">
      <w:pPr>
        <w:spacing w:line="360" w:lineRule="auto"/>
        <w:ind w:firstLineChars="200" w:firstLine="480"/>
        <w:rPr>
          <w:rFonts w:ascii="楷体" w:eastAsia="楷体" w:hAnsi="楷体"/>
          <w:sz w:val="24"/>
          <w:szCs w:val="24"/>
        </w:rPr>
      </w:pPr>
      <w:r w:rsidRPr="00D637C7">
        <w:rPr>
          <w:rFonts w:ascii="楷体" w:eastAsia="楷体" w:hAnsi="楷体" w:hint="eastAsia"/>
          <w:sz w:val="24"/>
          <w:szCs w:val="24"/>
        </w:rPr>
        <w:t>针对疫情来势汹汹，给学生的学习和生活带来了很大的影响，甚至出现了焦虑、担忧、害怕的负面情绪，为了正确引导学生的认识，达到学生思想政治教育的目的，我校开展“拥抱压力，做情绪的主人”公开讲座课程，由学校老师激情讲授，传递知识，让学生释放压力，收获轻松。</w:t>
      </w:r>
    </w:p>
    <w:p w:rsidR="007C74FD" w:rsidRPr="00D637C7" w:rsidRDefault="007C74FD" w:rsidP="00D637C7">
      <w:pPr>
        <w:spacing w:line="360" w:lineRule="auto"/>
        <w:ind w:firstLineChars="200" w:firstLine="480"/>
        <w:rPr>
          <w:rFonts w:ascii="楷体" w:eastAsia="楷体" w:hAnsi="楷体"/>
          <w:sz w:val="24"/>
          <w:szCs w:val="24"/>
        </w:rPr>
      </w:pPr>
      <w:r w:rsidRPr="00D637C7">
        <w:rPr>
          <w:rFonts w:ascii="楷体" w:eastAsia="楷体" w:hAnsi="楷体" w:hint="eastAsia"/>
          <w:sz w:val="24"/>
          <w:szCs w:val="24"/>
        </w:rPr>
        <w:t>任课方式从老师授课，到学生讨论，到视频影视欣赏到学生讲述感受，让每一位在校同学树立正确的认识，老师现场积极带领学生分析压力来源主要从“学业”“家庭”“交友”三个部分进行深度剖析，为学生做出正确引导，让学生了解压力对情绪的影响，明白情绪宜疏不宜堵的道理，并且通过“喜怒哀乐”四个方面进行情绪管理训练，在课程最后带领学生进行“冥想”训练，释放压力，收获轻松。</w:t>
      </w:r>
    </w:p>
    <w:p w:rsidR="007C74FD" w:rsidRPr="00D637C7" w:rsidRDefault="007C74FD" w:rsidP="00D637C7">
      <w:pPr>
        <w:spacing w:line="360" w:lineRule="auto"/>
        <w:ind w:firstLineChars="200" w:firstLine="480"/>
        <w:rPr>
          <w:rFonts w:ascii="楷体" w:eastAsia="楷体" w:hAnsi="楷体"/>
          <w:sz w:val="24"/>
          <w:szCs w:val="24"/>
        </w:rPr>
      </w:pPr>
      <w:r w:rsidRPr="00D637C7">
        <w:rPr>
          <w:rFonts w:ascii="楷体" w:eastAsia="楷体" w:hAnsi="楷体" w:hint="eastAsia"/>
          <w:sz w:val="24"/>
          <w:szCs w:val="24"/>
        </w:rPr>
        <w:t>纵观此次思政课过程，寓道于教、寓德于教、寓教于乐，从教学效果看，启迪思想，勇于面对，坦然接受。</w:t>
      </w:r>
    </w:p>
    <w:p w:rsidR="007C74FD" w:rsidRPr="00D637C7" w:rsidRDefault="001F469C" w:rsidP="00403B51">
      <w:pPr>
        <w:pStyle w:val="a3"/>
        <w:spacing w:line="360" w:lineRule="auto"/>
        <w:ind w:leftChars="99" w:left="208" w:firstLineChars="0" w:firstLine="0"/>
        <w:jc w:val="center"/>
        <w:rPr>
          <w:sz w:val="24"/>
          <w:szCs w:val="24"/>
        </w:rPr>
      </w:pPr>
      <w:r>
        <w:rPr>
          <w:noProof/>
          <w:sz w:val="24"/>
          <w:szCs w:val="24"/>
        </w:rPr>
        <w:drawing>
          <wp:inline distT="0" distB="0" distL="0" distR="0">
            <wp:extent cx="2400000" cy="180000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心理健康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7C74FD" w:rsidRPr="00403B51" w:rsidRDefault="00E53135" w:rsidP="00D637C7">
      <w:pPr>
        <w:pStyle w:val="a3"/>
        <w:spacing w:line="360" w:lineRule="auto"/>
        <w:ind w:firstLine="482"/>
        <w:jc w:val="center"/>
        <w:rPr>
          <w:rFonts w:ascii="仿宋" w:eastAsia="仿宋" w:hAnsi="仿宋"/>
          <w:b/>
          <w:sz w:val="24"/>
          <w:szCs w:val="24"/>
        </w:rPr>
      </w:pPr>
      <w:r w:rsidRPr="00403B51">
        <w:rPr>
          <w:rFonts w:ascii="仿宋" w:eastAsia="仿宋" w:hAnsi="仿宋" w:hint="eastAsia"/>
          <w:b/>
          <w:sz w:val="24"/>
          <w:szCs w:val="24"/>
        </w:rPr>
        <w:t>图2.</w:t>
      </w:r>
      <w:r w:rsidR="00403B51" w:rsidRPr="00403B51">
        <w:rPr>
          <w:rFonts w:ascii="仿宋" w:eastAsia="仿宋" w:hAnsi="仿宋"/>
          <w:b/>
          <w:sz w:val="24"/>
          <w:szCs w:val="24"/>
        </w:rPr>
        <w:t>1</w:t>
      </w:r>
      <w:r w:rsidRPr="00403B51">
        <w:rPr>
          <w:rFonts w:ascii="仿宋" w:eastAsia="仿宋" w:hAnsi="仿宋"/>
          <w:b/>
          <w:sz w:val="24"/>
          <w:szCs w:val="24"/>
        </w:rPr>
        <w:t xml:space="preserve">  </w:t>
      </w:r>
      <w:r w:rsidR="00F1673D" w:rsidRPr="00403B51">
        <w:rPr>
          <w:rFonts w:ascii="仿宋" w:eastAsia="仿宋" w:hAnsi="仿宋" w:hint="eastAsia"/>
          <w:b/>
          <w:sz w:val="24"/>
          <w:szCs w:val="24"/>
        </w:rPr>
        <w:t>心理健康讲辅导-做情绪控制的主人</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lastRenderedPageBreak/>
        <w:t>（1）创设情境教学环境</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教育既是一门艺术，也是一门科学。按照教育规律，学生是学习的主体，教师起到引领作用。教育的目标是在于传授知识和技能，在于激励和唤醒，兴趣就是最好的老师。比如学生对故事很感兴趣、对于游戏很感兴趣，在教学中就利用多媒体手段播放历史故事，请同学讨论交流，在交流中进行总结，在总结中进行提升。把学生置身于游戏和故事中，在表演中体验生活体验时代背景，体验人物的心理变化，让学生进行归纳总结比教师直接提出问题讲解答案要好很多。</w:t>
      </w:r>
    </w:p>
    <w:p w:rsidR="00433F27" w:rsidRPr="00D637C7" w:rsidRDefault="00F1673D" w:rsidP="00D637C7">
      <w:pPr>
        <w:pStyle w:val="a3"/>
        <w:spacing w:line="360" w:lineRule="auto"/>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2400000" cy="1800000"/>
            <wp:effectExtent l="0" t="0" r="63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1：将故事融入思政课.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433F27" w:rsidRPr="00403B51" w:rsidRDefault="00433F27" w:rsidP="00A024BA">
      <w:pPr>
        <w:pStyle w:val="a3"/>
        <w:spacing w:line="360" w:lineRule="auto"/>
        <w:ind w:firstLineChars="0" w:firstLine="0"/>
        <w:jc w:val="center"/>
        <w:rPr>
          <w:rFonts w:ascii="仿宋" w:eastAsia="仿宋" w:hAnsi="仿宋"/>
          <w:b/>
          <w:sz w:val="24"/>
          <w:szCs w:val="24"/>
        </w:rPr>
      </w:pPr>
      <w:r w:rsidRPr="00403B51">
        <w:rPr>
          <w:rFonts w:ascii="仿宋" w:eastAsia="仿宋" w:hAnsi="仿宋" w:hint="eastAsia"/>
          <w:b/>
          <w:sz w:val="24"/>
          <w:szCs w:val="24"/>
        </w:rPr>
        <w:t>图</w:t>
      </w:r>
      <w:r w:rsidR="007862A7" w:rsidRPr="00403B51">
        <w:rPr>
          <w:rFonts w:ascii="仿宋" w:eastAsia="仿宋" w:hAnsi="仿宋"/>
          <w:b/>
          <w:sz w:val="24"/>
          <w:szCs w:val="24"/>
        </w:rPr>
        <w:t>2</w:t>
      </w:r>
      <w:r w:rsidR="007862A7" w:rsidRPr="00403B51">
        <w:rPr>
          <w:rFonts w:ascii="仿宋" w:eastAsia="仿宋" w:hAnsi="仿宋" w:hint="eastAsia"/>
          <w:b/>
          <w:sz w:val="24"/>
          <w:szCs w:val="24"/>
        </w:rPr>
        <w:t>.</w:t>
      </w:r>
      <w:r w:rsidR="007862A7" w:rsidRPr="00403B51">
        <w:rPr>
          <w:rFonts w:ascii="仿宋" w:eastAsia="仿宋" w:hAnsi="仿宋"/>
          <w:b/>
          <w:sz w:val="24"/>
          <w:szCs w:val="24"/>
        </w:rPr>
        <w:t>2</w:t>
      </w:r>
      <w:r w:rsidRPr="00403B51">
        <w:rPr>
          <w:rFonts w:ascii="仿宋" w:eastAsia="仿宋" w:hAnsi="仿宋"/>
          <w:b/>
          <w:sz w:val="24"/>
          <w:szCs w:val="24"/>
        </w:rPr>
        <w:t xml:space="preserve"> </w:t>
      </w:r>
      <w:r w:rsidRPr="00403B51">
        <w:rPr>
          <w:rFonts w:ascii="仿宋" w:eastAsia="仿宋" w:hAnsi="仿宋" w:hint="eastAsia"/>
          <w:b/>
          <w:sz w:val="24"/>
          <w:szCs w:val="24"/>
        </w:rPr>
        <w:t>将故事融入思政课</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（2）小组讨论教学方法</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在授课前，教师布置下一课的任务和问题，让学生带着问题去思考和预习，带着问题去查找资料，变被动学习为主动学习。以小组的形式进行汇报总结并对小组和个人打分，激发学生学习兴趣，提高学习效果。</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（3）形式多样化教学方式</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课堂不仅仅局限于教室，利用拓展训练、室外写生、集体劳动、看一场电影，听一次讲座等形式进行思政课教育，提高认识，树立正确人生观、世界观和价值观，培养健全人格，为步入社会做准备。</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2</w:t>
      </w:r>
      <w:r w:rsidR="00535BFE" w:rsidRPr="00D637C7">
        <w:rPr>
          <w:rFonts w:ascii="仿宋" w:eastAsia="仿宋" w:hAnsi="仿宋" w:hint="eastAsia"/>
          <w:sz w:val="24"/>
          <w:szCs w:val="24"/>
        </w:rPr>
        <w:t>）</w:t>
      </w:r>
      <w:r w:rsidRPr="00D637C7">
        <w:rPr>
          <w:rFonts w:ascii="仿宋" w:eastAsia="仿宋" w:hAnsi="仿宋" w:hint="eastAsia"/>
          <w:sz w:val="24"/>
          <w:szCs w:val="24"/>
        </w:rPr>
        <w:t>公共基础课改革</w:t>
      </w:r>
    </w:p>
    <w:p w:rsidR="00433F27" w:rsidRPr="00D637C7" w:rsidRDefault="00433F27" w:rsidP="00D637C7">
      <w:pPr>
        <w:pStyle w:val="a3"/>
        <w:spacing w:line="360" w:lineRule="auto"/>
        <w:ind w:firstLine="480"/>
        <w:rPr>
          <w:rFonts w:ascii="仿宋" w:eastAsia="仿宋" w:hAnsi="仿宋"/>
          <w:sz w:val="24"/>
          <w:szCs w:val="24"/>
        </w:rPr>
      </w:pPr>
      <w:r w:rsidRPr="00D637C7">
        <w:rPr>
          <w:rFonts w:ascii="仿宋" w:eastAsia="仿宋" w:hAnsi="仿宋" w:hint="eastAsia"/>
          <w:sz w:val="24"/>
          <w:szCs w:val="24"/>
        </w:rPr>
        <w:t>（1）语文课学校把习近平新时代中国特色社会主义思想、社会主义核心价值观、中国传统文化、行为习惯与成才、应用文写作、即兴演讲、普通话、硬笔书法等融入到课堂中，让学生懂得爱国、协作、感恩、勤奋，做一名有品位职场人。</w:t>
      </w:r>
    </w:p>
    <w:p w:rsidR="00433F27" w:rsidRPr="00D637C7" w:rsidRDefault="00433F27" w:rsidP="00D637C7">
      <w:pPr>
        <w:pStyle w:val="a3"/>
        <w:spacing w:line="360" w:lineRule="auto"/>
        <w:ind w:firstLine="480"/>
        <w:rPr>
          <w:rFonts w:ascii="仿宋" w:eastAsia="仿宋" w:hAnsi="仿宋"/>
          <w:sz w:val="24"/>
          <w:szCs w:val="24"/>
        </w:rPr>
      </w:pPr>
      <w:r w:rsidRPr="00D637C7">
        <w:rPr>
          <w:rFonts w:ascii="仿宋" w:eastAsia="仿宋" w:hAnsi="仿宋" w:hint="eastAsia"/>
          <w:sz w:val="24"/>
          <w:szCs w:val="24"/>
        </w:rPr>
        <w:t>（2）数学课学校把专业课教师和数学课教师做了深入沟通，把信息技术课的函数、A</w:t>
      </w:r>
      <w:r w:rsidRPr="00D637C7">
        <w:rPr>
          <w:rFonts w:ascii="仿宋" w:eastAsia="仿宋" w:hAnsi="仿宋"/>
          <w:sz w:val="24"/>
          <w:szCs w:val="24"/>
        </w:rPr>
        <w:t>UTOCAD</w:t>
      </w:r>
      <w:r w:rsidRPr="00D637C7">
        <w:rPr>
          <w:rFonts w:ascii="仿宋" w:eastAsia="仿宋" w:hAnsi="仿宋" w:hint="eastAsia"/>
          <w:sz w:val="24"/>
          <w:szCs w:val="24"/>
        </w:rPr>
        <w:t>课中的坐标系、角度、阵列、圆与直线关系、F</w:t>
      </w:r>
      <w:r w:rsidRPr="00D637C7">
        <w:rPr>
          <w:rFonts w:ascii="仿宋" w:eastAsia="仿宋" w:hAnsi="仿宋"/>
          <w:sz w:val="24"/>
          <w:szCs w:val="24"/>
        </w:rPr>
        <w:t xml:space="preserve">LASH </w:t>
      </w:r>
      <w:r w:rsidRPr="00D637C7">
        <w:rPr>
          <w:rFonts w:ascii="仿宋" w:eastAsia="仿宋" w:hAnsi="仿宋" w:hint="eastAsia"/>
          <w:sz w:val="24"/>
          <w:szCs w:val="24"/>
        </w:rPr>
        <w:t>动画课中的弧度与角度、3</w:t>
      </w:r>
      <w:r w:rsidRPr="00D637C7">
        <w:rPr>
          <w:rFonts w:ascii="仿宋" w:eastAsia="仿宋" w:hAnsi="仿宋"/>
          <w:sz w:val="24"/>
          <w:szCs w:val="24"/>
        </w:rPr>
        <w:t>DSMAX</w:t>
      </w:r>
      <w:r w:rsidRPr="00D637C7">
        <w:rPr>
          <w:rFonts w:ascii="仿宋" w:eastAsia="仿宋" w:hAnsi="仿宋" w:hint="eastAsia"/>
          <w:sz w:val="24"/>
          <w:szCs w:val="24"/>
        </w:rPr>
        <w:t>课中的几何形体、三视图、建筑材料的费用计算等内容与数学课进行</w:t>
      </w:r>
      <w:r w:rsidRPr="00D637C7">
        <w:rPr>
          <w:rFonts w:ascii="仿宋" w:eastAsia="仿宋" w:hAnsi="仿宋" w:hint="eastAsia"/>
          <w:sz w:val="24"/>
          <w:szCs w:val="24"/>
        </w:rPr>
        <w:lastRenderedPageBreak/>
        <w:t>衔接，让学生感觉数学课在专业课中的应用，提高学生学习积极性。</w:t>
      </w:r>
    </w:p>
    <w:p w:rsidR="00433F27" w:rsidRPr="00D637C7" w:rsidRDefault="00433F27" w:rsidP="00D637C7">
      <w:pPr>
        <w:spacing w:line="360" w:lineRule="auto"/>
        <w:ind w:firstLineChars="204" w:firstLine="490"/>
        <w:jc w:val="left"/>
        <w:rPr>
          <w:rFonts w:ascii="仿宋" w:eastAsia="仿宋" w:hAnsi="仿宋"/>
          <w:sz w:val="24"/>
          <w:szCs w:val="24"/>
        </w:rPr>
      </w:pPr>
      <w:r w:rsidRPr="00D637C7">
        <w:rPr>
          <w:rFonts w:ascii="仿宋" w:eastAsia="仿宋" w:hAnsi="仿宋" w:hint="eastAsia"/>
          <w:sz w:val="24"/>
          <w:szCs w:val="24"/>
        </w:rPr>
        <w:t>（3）英语课在教学中注重基础词汇与专业词汇的记忆，在教学中注重音标的发音、单词的拼读、单词的记忆方法，让学生能够在课堂提升英语的综合能力外，从提高英语的兴趣和实用性入手，做好基础课与专业课的衔接。</w:t>
      </w:r>
    </w:p>
    <w:p w:rsidR="00433F27" w:rsidRPr="00D637C7" w:rsidRDefault="00535BFE" w:rsidP="00D637C7">
      <w:pPr>
        <w:pStyle w:val="a3"/>
        <w:spacing w:line="360" w:lineRule="auto"/>
        <w:ind w:left="426" w:firstLineChars="0" w:firstLine="0"/>
        <w:jc w:val="left"/>
        <w:rPr>
          <w:rFonts w:ascii="仿宋" w:eastAsia="仿宋" w:hAnsi="仿宋"/>
          <w:b/>
          <w:sz w:val="24"/>
          <w:szCs w:val="24"/>
        </w:rPr>
      </w:pPr>
      <w:r w:rsidRPr="00D637C7">
        <w:rPr>
          <w:rFonts w:ascii="仿宋" w:eastAsia="仿宋" w:hAnsi="仿宋" w:hint="eastAsia"/>
          <w:b/>
          <w:sz w:val="24"/>
          <w:szCs w:val="24"/>
        </w:rPr>
        <w:t>3</w:t>
      </w:r>
      <w:r w:rsidRPr="00D637C7">
        <w:rPr>
          <w:rFonts w:ascii="仿宋" w:eastAsia="仿宋" w:hAnsi="仿宋"/>
          <w:b/>
          <w:sz w:val="24"/>
          <w:szCs w:val="24"/>
        </w:rPr>
        <w:t>.</w:t>
      </w:r>
      <w:r w:rsidR="00433F27" w:rsidRPr="00D637C7">
        <w:rPr>
          <w:rFonts w:ascii="仿宋" w:eastAsia="仿宋" w:hAnsi="仿宋" w:hint="eastAsia"/>
          <w:b/>
          <w:sz w:val="24"/>
          <w:szCs w:val="24"/>
        </w:rPr>
        <w:t>专业课教学改革</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1</w:t>
      </w:r>
      <w:r w:rsidR="00535BFE" w:rsidRPr="00D637C7">
        <w:rPr>
          <w:rFonts w:ascii="仿宋" w:eastAsia="仿宋" w:hAnsi="仿宋" w:hint="eastAsia"/>
          <w:sz w:val="24"/>
          <w:szCs w:val="24"/>
        </w:rPr>
        <w:t>）</w:t>
      </w:r>
      <w:r w:rsidRPr="00D637C7">
        <w:rPr>
          <w:rFonts w:ascii="仿宋" w:eastAsia="仿宋" w:hAnsi="仿宋" w:hint="eastAsia"/>
          <w:sz w:val="24"/>
          <w:szCs w:val="24"/>
        </w:rPr>
        <w:t>改进教学方法。专业课教学以工作任务为导向，注重学生的动手能力培养。</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实战课教师与专业课教师在授课前必须做好专业衔接，做到专业课教师所讲的知识点能顺利过渡到实战课教师，避免了因知识点和技法的缺失而重复教学。以构成课为例，学生在做包装盒时考虑制作是什么主题，根据所选的主题来设计基础图案，使学生在学习过程中有目标案例、有知识融合、有市场需求，学生学起来更有目的性和趣味性。</w:t>
      </w:r>
    </w:p>
    <w:p w:rsidR="0046048B" w:rsidRPr="00D637C7" w:rsidRDefault="0046048B" w:rsidP="00D637C7">
      <w:pPr>
        <w:pStyle w:val="a3"/>
        <w:spacing w:line="360" w:lineRule="auto"/>
        <w:ind w:firstLineChars="0" w:firstLine="0"/>
        <w:jc w:val="left"/>
        <w:rPr>
          <w:rFonts w:ascii="黑体" w:eastAsia="黑体" w:hAnsi="黑体"/>
          <w:sz w:val="24"/>
          <w:szCs w:val="24"/>
        </w:rPr>
      </w:pPr>
      <w:r w:rsidRPr="00D637C7">
        <w:rPr>
          <w:rFonts w:ascii="黑体" w:eastAsia="黑体" w:hAnsi="黑体" w:hint="eastAsia"/>
          <w:sz w:val="24"/>
          <w:szCs w:val="24"/>
        </w:rPr>
        <w:t>案例分享</w:t>
      </w:r>
      <w:r w:rsidR="00FE4CD8">
        <w:rPr>
          <w:rFonts w:ascii="黑体" w:eastAsia="黑体" w:hAnsi="黑体"/>
          <w:sz w:val="24"/>
          <w:szCs w:val="24"/>
        </w:rPr>
        <w:t>10</w:t>
      </w:r>
      <w:r w:rsidRPr="00D637C7">
        <w:rPr>
          <w:rFonts w:ascii="黑体" w:eastAsia="黑体" w:hAnsi="黑体" w:hint="eastAsia"/>
          <w:sz w:val="24"/>
          <w:szCs w:val="24"/>
        </w:rPr>
        <w:t>：实践是检验教学的标准</w:t>
      </w:r>
    </w:p>
    <w:p w:rsidR="0046048B" w:rsidRPr="00D637C7" w:rsidRDefault="0046048B" w:rsidP="00D637C7">
      <w:pPr>
        <w:pStyle w:val="a3"/>
        <w:spacing w:line="360" w:lineRule="auto"/>
        <w:ind w:firstLine="480"/>
        <w:jc w:val="left"/>
        <w:rPr>
          <w:rFonts w:ascii="楷体" w:eastAsia="楷体" w:hAnsi="楷体"/>
          <w:sz w:val="24"/>
          <w:szCs w:val="24"/>
        </w:rPr>
      </w:pPr>
      <w:r w:rsidRPr="00D637C7">
        <w:rPr>
          <w:rFonts w:ascii="楷体" w:eastAsia="楷体" w:hAnsi="楷体" w:hint="eastAsia"/>
          <w:sz w:val="24"/>
          <w:szCs w:val="24"/>
        </w:rPr>
        <w:t>学校艺术系</w:t>
      </w:r>
      <w:r w:rsidR="005263BA" w:rsidRPr="00D637C7">
        <w:rPr>
          <w:rFonts w:ascii="楷体" w:eastAsia="楷体" w:hAnsi="楷体" w:hint="eastAsia"/>
          <w:sz w:val="24"/>
          <w:szCs w:val="24"/>
        </w:rPr>
        <w:t>紧跟时代的脚步，从企业需求为导向，更新教学思路，拓展教学方法，</w:t>
      </w:r>
      <w:r w:rsidR="00AE0A91" w:rsidRPr="00D637C7">
        <w:rPr>
          <w:rFonts w:ascii="楷体" w:eastAsia="楷体" w:hAnsi="楷体" w:hint="eastAsia"/>
          <w:sz w:val="24"/>
          <w:szCs w:val="24"/>
        </w:rPr>
        <w:t>把P</w:t>
      </w:r>
      <w:r w:rsidR="00AE0A91" w:rsidRPr="00D637C7">
        <w:rPr>
          <w:rFonts w:ascii="楷体" w:eastAsia="楷体" w:hAnsi="楷体"/>
          <w:sz w:val="24"/>
          <w:szCs w:val="24"/>
        </w:rPr>
        <w:t>OP</w:t>
      </w:r>
      <w:r w:rsidR="00AE0A91" w:rsidRPr="00D637C7">
        <w:rPr>
          <w:rFonts w:ascii="楷体" w:eastAsia="楷体" w:hAnsi="楷体" w:hint="eastAsia"/>
          <w:sz w:val="24"/>
          <w:szCs w:val="24"/>
        </w:rPr>
        <w:t>设计、字体设计、基础图案</w:t>
      </w:r>
      <w:r w:rsidR="005B33E6" w:rsidRPr="00D637C7">
        <w:rPr>
          <w:rFonts w:ascii="楷体" w:eastAsia="楷体" w:hAnsi="楷体" w:hint="eastAsia"/>
          <w:sz w:val="24"/>
          <w:szCs w:val="24"/>
        </w:rPr>
        <w:t>、包装设计等课程与实体相结合，学校P</w:t>
      </w:r>
      <w:r w:rsidR="005B33E6" w:rsidRPr="00D637C7">
        <w:rPr>
          <w:rFonts w:ascii="楷体" w:eastAsia="楷体" w:hAnsi="楷体"/>
          <w:sz w:val="24"/>
          <w:szCs w:val="24"/>
        </w:rPr>
        <w:t>OP</w:t>
      </w:r>
      <w:r w:rsidR="005B33E6" w:rsidRPr="00D637C7">
        <w:rPr>
          <w:rFonts w:ascii="楷体" w:eastAsia="楷体" w:hAnsi="楷体" w:hint="eastAsia"/>
          <w:sz w:val="24"/>
          <w:szCs w:val="24"/>
        </w:rPr>
        <w:t>课程与制作成P</w:t>
      </w:r>
      <w:r w:rsidR="005B33E6" w:rsidRPr="00D637C7">
        <w:rPr>
          <w:rFonts w:ascii="楷体" w:eastAsia="楷体" w:hAnsi="楷体"/>
          <w:sz w:val="24"/>
          <w:szCs w:val="24"/>
        </w:rPr>
        <w:t>OP</w:t>
      </w:r>
      <w:r w:rsidR="005B33E6" w:rsidRPr="00D637C7">
        <w:rPr>
          <w:rFonts w:ascii="楷体" w:eastAsia="楷体" w:hAnsi="楷体" w:hint="eastAsia"/>
          <w:sz w:val="24"/>
          <w:szCs w:val="24"/>
        </w:rPr>
        <w:t>海报走进了药店、走进了超市，让课程走向市场，变成价值，从而让学生看到未来的方向，激怒学习动力。字体设计与背向、保温杯等实体相结合，体现出字体的艺术魅力。基础图案与石头、盘子相结合调出不同特色的作品，有的学生还将图案设计在白鞋上，在网上进行销售，从中体会艺术的无穷价值力量。</w:t>
      </w:r>
    </w:p>
    <w:p w:rsidR="005B33E6" w:rsidRPr="00D637C7" w:rsidRDefault="005B33E6" w:rsidP="00D637C7">
      <w:pPr>
        <w:pStyle w:val="a3"/>
        <w:spacing w:line="360" w:lineRule="auto"/>
        <w:ind w:firstLine="480"/>
        <w:jc w:val="left"/>
        <w:rPr>
          <w:rFonts w:ascii="楷体" w:eastAsia="楷体" w:hAnsi="楷体"/>
          <w:sz w:val="24"/>
          <w:szCs w:val="24"/>
        </w:rPr>
      </w:pPr>
      <w:r w:rsidRPr="00D637C7">
        <w:rPr>
          <w:rFonts w:ascii="楷体" w:eastAsia="楷体" w:hAnsi="楷体" w:hint="eastAsia"/>
          <w:sz w:val="24"/>
          <w:szCs w:val="24"/>
        </w:rPr>
        <w:t>通过特色教学不仅调动了学生学习的积极性，更从中体会了艺术创作所带来的无穷乐趣，不再感觉这些课</w:t>
      </w:r>
      <w:r w:rsidR="000F3F87" w:rsidRPr="00D637C7">
        <w:rPr>
          <w:rFonts w:ascii="楷体" w:eastAsia="楷体" w:hAnsi="楷体" w:hint="eastAsia"/>
          <w:sz w:val="24"/>
          <w:szCs w:val="24"/>
        </w:rPr>
        <w:t>远不可及，设计就在身边，只要敢想敢做，就会出不断提升审美观念，提升鉴赏水平，就能不断创作出好作品。</w:t>
      </w:r>
    </w:p>
    <w:p w:rsidR="00433F27" w:rsidRDefault="000F3F87" w:rsidP="00D637C7">
      <w:pPr>
        <w:pStyle w:val="a3"/>
        <w:spacing w:line="360" w:lineRule="auto"/>
        <w:ind w:firstLine="480"/>
        <w:jc w:val="center"/>
        <w:rPr>
          <w:rFonts w:ascii="仿宋" w:eastAsia="仿宋" w:hAnsi="仿宋"/>
          <w:sz w:val="24"/>
          <w:szCs w:val="24"/>
        </w:rPr>
      </w:pPr>
      <w:r w:rsidRPr="00D637C7">
        <w:rPr>
          <w:rFonts w:ascii="仿宋" w:eastAsia="仿宋" w:hAnsi="仿宋" w:hint="eastAsia"/>
          <w:sz w:val="24"/>
          <w:szCs w:val="24"/>
        </w:rPr>
        <w:lastRenderedPageBreak/>
        <w:t xml:space="preserve"> </w:t>
      </w:r>
      <w:r w:rsidRPr="00D637C7">
        <w:rPr>
          <w:rFonts w:ascii="仿宋" w:eastAsia="仿宋" w:hAnsi="仿宋"/>
          <w:sz w:val="24"/>
          <w:szCs w:val="24"/>
        </w:rPr>
        <w:t xml:space="preserve"> </w:t>
      </w:r>
      <w:r w:rsidR="00F1673D">
        <w:rPr>
          <w:rFonts w:ascii="仿宋" w:eastAsia="仿宋" w:hAnsi="仿宋"/>
          <w:noProof/>
          <w:sz w:val="24"/>
          <w:szCs w:val="24"/>
        </w:rPr>
        <w:drawing>
          <wp:inline distT="0" distB="0" distL="0" distR="0">
            <wp:extent cx="1800000" cy="2400000"/>
            <wp:effectExtent l="0" t="0" r="0"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OP海报.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0000" cy="2400000"/>
                    </a:xfrm>
                    <a:prstGeom prst="rect">
                      <a:avLst/>
                    </a:prstGeom>
                  </pic:spPr>
                </pic:pic>
              </a:graphicData>
            </a:graphic>
          </wp:inline>
        </w:drawing>
      </w:r>
    </w:p>
    <w:p w:rsidR="00433F27" w:rsidRPr="00403B51" w:rsidRDefault="00433F27" w:rsidP="00D637C7">
      <w:pPr>
        <w:pStyle w:val="a3"/>
        <w:spacing w:line="360" w:lineRule="auto"/>
        <w:ind w:firstLine="482"/>
        <w:jc w:val="center"/>
        <w:rPr>
          <w:rFonts w:ascii="仿宋" w:eastAsia="仿宋" w:hAnsi="仿宋"/>
          <w:b/>
          <w:sz w:val="24"/>
          <w:szCs w:val="24"/>
        </w:rPr>
      </w:pPr>
      <w:r w:rsidRPr="00403B51">
        <w:rPr>
          <w:rFonts w:ascii="仿宋" w:eastAsia="仿宋" w:hAnsi="仿宋" w:hint="eastAsia"/>
          <w:b/>
          <w:sz w:val="24"/>
          <w:szCs w:val="24"/>
        </w:rPr>
        <w:t>图</w:t>
      </w:r>
      <w:r w:rsidR="007862A7" w:rsidRPr="00403B51">
        <w:rPr>
          <w:rFonts w:ascii="仿宋" w:eastAsia="仿宋" w:hAnsi="仿宋"/>
          <w:b/>
          <w:sz w:val="24"/>
          <w:szCs w:val="24"/>
        </w:rPr>
        <w:t>2.3</w:t>
      </w:r>
      <w:r w:rsidRPr="00403B51">
        <w:rPr>
          <w:rFonts w:ascii="仿宋" w:eastAsia="仿宋" w:hAnsi="仿宋"/>
          <w:b/>
          <w:sz w:val="24"/>
          <w:szCs w:val="24"/>
        </w:rPr>
        <w:t xml:space="preserve"> </w:t>
      </w:r>
      <w:r w:rsidRPr="00403B51">
        <w:rPr>
          <w:rFonts w:ascii="仿宋" w:eastAsia="仿宋" w:hAnsi="仿宋" w:hint="eastAsia"/>
          <w:b/>
          <w:sz w:val="24"/>
          <w:szCs w:val="24"/>
        </w:rPr>
        <w:t>艺术生创意P</w:t>
      </w:r>
      <w:r w:rsidRPr="00403B51">
        <w:rPr>
          <w:rFonts w:ascii="仿宋" w:eastAsia="仿宋" w:hAnsi="仿宋"/>
          <w:b/>
          <w:sz w:val="24"/>
          <w:szCs w:val="24"/>
        </w:rPr>
        <w:t>OP</w:t>
      </w:r>
      <w:r w:rsidRPr="00403B51">
        <w:rPr>
          <w:rFonts w:ascii="仿宋" w:eastAsia="仿宋" w:hAnsi="仿宋" w:hint="eastAsia"/>
          <w:b/>
          <w:sz w:val="24"/>
          <w:szCs w:val="24"/>
        </w:rPr>
        <w:t>海报设计</w:t>
      </w:r>
    </w:p>
    <w:p w:rsidR="00403B51" w:rsidRPr="00D637C7" w:rsidRDefault="00403B51" w:rsidP="00D637C7">
      <w:pPr>
        <w:pStyle w:val="a3"/>
        <w:spacing w:line="360" w:lineRule="auto"/>
        <w:ind w:firstLine="480"/>
        <w:jc w:val="center"/>
        <w:rPr>
          <w:rFonts w:ascii="仿宋" w:eastAsia="仿宋" w:hAnsi="仿宋"/>
          <w:sz w:val="24"/>
          <w:szCs w:val="24"/>
        </w:rPr>
      </w:pPr>
    </w:p>
    <w:p w:rsidR="0046048B" w:rsidRPr="00D637C7" w:rsidRDefault="0046048B" w:rsidP="00D637C7">
      <w:pPr>
        <w:spacing w:line="360" w:lineRule="auto"/>
        <w:rPr>
          <w:rFonts w:ascii="黑体" w:eastAsia="黑体" w:hAnsi="黑体"/>
          <w:sz w:val="24"/>
          <w:szCs w:val="24"/>
        </w:rPr>
      </w:pPr>
      <w:r w:rsidRPr="00D637C7">
        <w:rPr>
          <w:rFonts w:ascii="黑体" w:eastAsia="黑体" w:hAnsi="黑体" w:hint="eastAsia"/>
          <w:sz w:val="24"/>
          <w:szCs w:val="24"/>
        </w:rPr>
        <w:t>案例分享</w:t>
      </w:r>
      <w:r w:rsidR="00FE4CD8">
        <w:rPr>
          <w:rFonts w:ascii="黑体" w:eastAsia="黑体" w:hAnsi="黑体"/>
          <w:sz w:val="24"/>
          <w:szCs w:val="24"/>
        </w:rPr>
        <w:t>11</w:t>
      </w:r>
      <w:r w:rsidRPr="00D637C7">
        <w:rPr>
          <w:rFonts w:ascii="黑体" w:eastAsia="黑体" w:hAnsi="黑体" w:hint="eastAsia"/>
          <w:sz w:val="24"/>
          <w:szCs w:val="24"/>
        </w:rPr>
        <w:t>：我心向“艺</w:t>
      </w:r>
      <w:r w:rsidR="00FE4CD8">
        <w:rPr>
          <w:rFonts w:ascii="黑体" w:eastAsia="黑体" w:hAnsi="黑体"/>
          <w:sz w:val="24"/>
          <w:szCs w:val="24"/>
        </w:rPr>
        <w:t>”</w:t>
      </w:r>
      <w:r w:rsidRPr="00D637C7">
        <w:rPr>
          <w:rFonts w:ascii="黑体" w:eastAsia="黑体" w:hAnsi="黑体"/>
          <w:sz w:val="24"/>
          <w:szCs w:val="24"/>
        </w:rPr>
        <w:t>—</w:t>
      </w:r>
      <w:r w:rsidRPr="00D637C7">
        <w:rPr>
          <w:rFonts w:ascii="黑体" w:eastAsia="黑体" w:hAnsi="黑体" w:hint="eastAsia"/>
          <w:sz w:val="24"/>
          <w:szCs w:val="24"/>
        </w:rPr>
        <w:t>创新课堂教学思路</w:t>
      </w:r>
    </w:p>
    <w:p w:rsidR="00D70C1D" w:rsidRPr="00D637C7" w:rsidRDefault="004C439E" w:rsidP="00D637C7">
      <w:pPr>
        <w:pStyle w:val="a3"/>
        <w:spacing w:line="360" w:lineRule="auto"/>
        <w:ind w:firstLine="512"/>
        <w:jc w:val="left"/>
        <w:rPr>
          <w:rFonts w:ascii="楷体" w:eastAsia="楷体" w:hAnsi="楷体"/>
          <w:color w:val="222222"/>
          <w:spacing w:val="8"/>
          <w:sz w:val="24"/>
          <w:szCs w:val="24"/>
        </w:rPr>
      </w:pPr>
      <w:r w:rsidRPr="00D637C7">
        <w:rPr>
          <w:rFonts w:ascii="楷体" w:eastAsia="楷体" w:hAnsi="楷体" w:hint="eastAsia"/>
          <w:color w:val="222222"/>
          <w:spacing w:val="8"/>
          <w:sz w:val="24"/>
          <w:szCs w:val="24"/>
        </w:rPr>
        <w:t>艺术专业课将中华传统文化艺术纳入到教学中，不仅让学生体会中华文化的魅力，体会五千年的文化自信，同时也激发了学生的爱国情怀，从优秀传统文化中吸收艺术营养，为专业设计奠定基础。</w:t>
      </w:r>
      <w:r w:rsidRPr="00D637C7">
        <w:rPr>
          <w:rFonts w:ascii="楷体" w:eastAsia="楷体" w:hAnsi="楷体"/>
          <w:color w:val="222222"/>
          <w:spacing w:val="8"/>
          <w:sz w:val="24"/>
          <w:szCs w:val="24"/>
        </w:rPr>
        <w:t>白描,就是用简括、精练、质朴的笔墨抓住人和事物的主要特征进行描写的方法。它不求细致与文饰，只求神似和形像，寥寥几笔，就能画出典型的轮廓和气质。学子们将白描的手法体现在工笔上，栩栩如生的神态便出现在了画纸</w:t>
      </w:r>
      <w:r w:rsidRPr="00D637C7">
        <w:rPr>
          <w:rFonts w:ascii="楷体" w:eastAsia="楷体" w:hAnsi="楷体" w:hint="eastAsia"/>
          <w:color w:val="222222"/>
          <w:spacing w:val="8"/>
          <w:sz w:val="24"/>
          <w:szCs w:val="24"/>
        </w:rPr>
        <w:t>。</w:t>
      </w:r>
    </w:p>
    <w:p w:rsidR="004C439E" w:rsidRPr="00403B51" w:rsidRDefault="004C439E" w:rsidP="00403B51">
      <w:pPr>
        <w:pStyle w:val="a3"/>
        <w:spacing w:line="360" w:lineRule="auto"/>
        <w:ind w:firstLine="512"/>
        <w:jc w:val="left"/>
        <w:rPr>
          <w:rFonts w:ascii="楷体" w:eastAsia="楷体" w:hAnsi="楷体"/>
          <w:color w:val="222222"/>
          <w:spacing w:val="8"/>
          <w:sz w:val="24"/>
          <w:szCs w:val="24"/>
        </w:rPr>
      </w:pPr>
      <w:r w:rsidRPr="00403B51">
        <w:rPr>
          <w:rFonts w:ascii="楷体" w:eastAsia="楷体" w:hAnsi="楷体"/>
          <w:color w:val="222222"/>
          <w:spacing w:val="8"/>
          <w:sz w:val="24"/>
          <w:szCs w:val="24"/>
        </w:rPr>
        <w:t>书法，中华文化之瑰宝。古时候，人们用一台砚、一条墨锭、一支毛笔、一张宣纸写下内心的想法，或写下一篇好的文章，流传至今。</w:t>
      </w:r>
    </w:p>
    <w:p w:rsidR="004C439E" w:rsidRPr="00403B51" w:rsidRDefault="004C439E" w:rsidP="00403B51">
      <w:pPr>
        <w:pStyle w:val="a3"/>
        <w:spacing w:line="360" w:lineRule="auto"/>
        <w:ind w:firstLine="512"/>
        <w:jc w:val="left"/>
        <w:rPr>
          <w:rFonts w:ascii="楷体" w:eastAsia="楷体" w:hAnsi="楷体"/>
          <w:color w:val="222222"/>
          <w:spacing w:val="8"/>
          <w:sz w:val="24"/>
          <w:szCs w:val="24"/>
        </w:rPr>
      </w:pPr>
      <w:r w:rsidRPr="00403B51">
        <w:rPr>
          <w:rFonts w:ascii="楷体" w:eastAsia="楷体" w:hAnsi="楷体"/>
          <w:color w:val="222222"/>
          <w:spacing w:val="8"/>
          <w:sz w:val="24"/>
          <w:szCs w:val="24"/>
        </w:rPr>
        <w:t>在现代，书法很少会被重视，人们都人手一部手机。但也有少量的人热爱书法，通才学子将线条优美的中国字，用毛笔写出来，就有了灵魂。</w:t>
      </w:r>
    </w:p>
    <w:p w:rsidR="004C439E" w:rsidRPr="00403B51" w:rsidRDefault="004C439E" w:rsidP="00403B51">
      <w:pPr>
        <w:pStyle w:val="a3"/>
        <w:spacing w:line="360" w:lineRule="auto"/>
        <w:ind w:firstLine="512"/>
        <w:jc w:val="left"/>
        <w:rPr>
          <w:rFonts w:ascii="楷体" w:eastAsia="楷体" w:hAnsi="楷体"/>
          <w:color w:val="222222"/>
          <w:spacing w:val="8"/>
          <w:sz w:val="24"/>
          <w:szCs w:val="24"/>
        </w:rPr>
      </w:pPr>
      <w:r w:rsidRPr="00403B51">
        <w:rPr>
          <w:rFonts w:ascii="楷体" w:eastAsia="楷体" w:hAnsi="楷体"/>
          <w:color w:val="222222"/>
          <w:spacing w:val="8"/>
          <w:sz w:val="24"/>
          <w:szCs w:val="24"/>
        </w:rPr>
        <w:t>立体构成也称为空间构成，立体构成是用一定的材料、以视觉为基础，力学为依据，将造型要素，按照一定的构成原则，组合成美好的形体的构成方法，每个立体构成的背后都是通才学子们日日的辛勤付出得来的成果。</w:t>
      </w:r>
    </w:p>
    <w:p w:rsidR="00F1673D" w:rsidRDefault="004C439E" w:rsidP="00A024BA">
      <w:pPr>
        <w:pStyle w:val="a3"/>
        <w:spacing w:line="360" w:lineRule="auto"/>
        <w:ind w:firstLineChars="0" w:firstLine="0"/>
        <w:jc w:val="left"/>
        <w:rPr>
          <w:rFonts w:ascii="仿宋" w:eastAsia="仿宋" w:hAnsi="仿宋"/>
          <w:sz w:val="24"/>
          <w:szCs w:val="24"/>
        </w:rPr>
      </w:pPr>
      <w:r w:rsidRPr="00D637C7">
        <w:rPr>
          <w:rFonts w:ascii="仿宋" w:eastAsia="仿宋" w:hAnsi="仿宋" w:hint="eastAsia"/>
          <w:sz w:val="24"/>
          <w:szCs w:val="24"/>
        </w:rPr>
        <w:lastRenderedPageBreak/>
        <w:t xml:space="preserve"> </w:t>
      </w:r>
      <w:r w:rsidRPr="00D637C7">
        <w:rPr>
          <w:rFonts w:ascii="仿宋" w:eastAsia="仿宋" w:hAnsi="仿宋"/>
          <w:sz w:val="24"/>
          <w:szCs w:val="24"/>
        </w:rPr>
        <w:t xml:space="preserve"> </w:t>
      </w:r>
      <w:r w:rsidR="00F1673D">
        <w:rPr>
          <w:rFonts w:ascii="仿宋" w:eastAsia="仿宋" w:hAnsi="仿宋"/>
          <w:noProof/>
          <w:sz w:val="24"/>
          <w:szCs w:val="24"/>
        </w:rPr>
        <w:drawing>
          <wp:inline distT="0" distB="0" distL="0" distR="0">
            <wp:extent cx="2400000" cy="1800000"/>
            <wp:effectExtent l="0" t="0" r="63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白描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sidR="00A024BA">
        <w:rPr>
          <w:rFonts w:ascii="仿宋" w:eastAsia="仿宋" w:hAnsi="仿宋"/>
          <w:sz w:val="24"/>
          <w:szCs w:val="24"/>
        </w:rPr>
        <w:t xml:space="preserve"> </w:t>
      </w:r>
      <w:r w:rsidR="00F1673D">
        <w:rPr>
          <w:rFonts w:ascii="仿宋" w:eastAsia="仿宋" w:hAnsi="仿宋"/>
          <w:noProof/>
          <w:sz w:val="24"/>
          <w:szCs w:val="24"/>
        </w:rPr>
        <w:drawing>
          <wp:inline distT="0" distB="0" distL="0" distR="0">
            <wp:extent cx="2400000" cy="1800000"/>
            <wp:effectExtent l="0" t="0" r="63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书法.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403B51" w:rsidRPr="00403B51" w:rsidRDefault="00403B51" w:rsidP="00403B51">
      <w:pPr>
        <w:pStyle w:val="a3"/>
        <w:spacing w:line="360" w:lineRule="auto"/>
        <w:ind w:firstLine="482"/>
        <w:jc w:val="center"/>
        <w:rPr>
          <w:rFonts w:ascii="仿宋" w:eastAsia="仿宋" w:hAnsi="仿宋"/>
          <w:b/>
          <w:sz w:val="24"/>
          <w:szCs w:val="24"/>
        </w:rPr>
      </w:pPr>
      <w:r w:rsidRPr="00403B51">
        <w:rPr>
          <w:rFonts w:ascii="仿宋" w:eastAsia="仿宋" w:hAnsi="仿宋" w:hint="eastAsia"/>
          <w:b/>
          <w:sz w:val="24"/>
          <w:szCs w:val="24"/>
        </w:rPr>
        <w:t>图</w:t>
      </w:r>
      <w:r w:rsidRPr="00403B51">
        <w:rPr>
          <w:rFonts w:ascii="仿宋" w:eastAsia="仿宋" w:hAnsi="仿宋"/>
          <w:b/>
          <w:sz w:val="24"/>
          <w:szCs w:val="24"/>
        </w:rPr>
        <w:t>2.</w:t>
      </w:r>
      <w:r>
        <w:rPr>
          <w:rFonts w:ascii="仿宋" w:eastAsia="仿宋" w:hAnsi="仿宋"/>
          <w:b/>
          <w:sz w:val="24"/>
          <w:szCs w:val="24"/>
        </w:rPr>
        <w:t>4</w:t>
      </w:r>
      <w:r w:rsidRPr="00403B51">
        <w:rPr>
          <w:rFonts w:ascii="仿宋" w:eastAsia="仿宋" w:hAnsi="仿宋"/>
          <w:b/>
          <w:sz w:val="24"/>
          <w:szCs w:val="24"/>
        </w:rPr>
        <w:t xml:space="preserve"> </w:t>
      </w:r>
      <w:r w:rsidRPr="00403B51">
        <w:rPr>
          <w:rFonts w:ascii="仿宋" w:eastAsia="仿宋" w:hAnsi="仿宋" w:hint="eastAsia"/>
          <w:b/>
          <w:sz w:val="24"/>
          <w:szCs w:val="24"/>
        </w:rPr>
        <w:t>艺术生创意</w:t>
      </w:r>
      <w:r>
        <w:rPr>
          <w:rFonts w:ascii="仿宋" w:eastAsia="仿宋" w:hAnsi="仿宋" w:hint="eastAsia"/>
          <w:b/>
          <w:sz w:val="24"/>
          <w:szCs w:val="24"/>
        </w:rPr>
        <w:t>作品</w:t>
      </w:r>
    </w:p>
    <w:p w:rsidR="00403B51" w:rsidRPr="00D637C7" w:rsidRDefault="00403B51" w:rsidP="00F1673D">
      <w:pPr>
        <w:pStyle w:val="a3"/>
        <w:spacing w:line="360" w:lineRule="auto"/>
        <w:ind w:firstLine="480"/>
        <w:jc w:val="center"/>
        <w:rPr>
          <w:rFonts w:ascii="仿宋" w:eastAsia="仿宋" w:hAnsi="仿宋"/>
          <w:sz w:val="24"/>
          <w:szCs w:val="24"/>
        </w:rPr>
      </w:pPr>
    </w:p>
    <w:p w:rsidR="0056153B" w:rsidRPr="00D637C7" w:rsidRDefault="0056153B" w:rsidP="00D637C7">
      <w:pPr>
        <w:spacing w:line="360" w:lineRule="auto"/>
        <w:rPr>
          <w:rFonts w:ascii="黑体" w:eastAsia="黑体" w:hAnsi="黑体"/>
          <w:sz w:val="24"/>
          <w:szCs w:val="24"/>
        </w:rPr>
      </w:pPr>
      <w:r w:rsidRPr="00D637C7">
        <w:rPr>
          <w:rFonts w:ascii="黑体" w:eastAsia="黑体" w:hAnsi="黑体" w:hint="eastAsia"/>
          <w:sz w:val="24"/>
          <w:szCs w:val="24"/>
        </w:rPr>
        <w:t>案例分享</w:t>
      </w:r>
      <w:r w:rsidR="00FE4CD8">
        <w:rPr>
          <w:rFonts w:ascii="黑体" w:eastAsia="黑体" w:hAnsi="黑体"/>
          <w:sz w:val="24"/>
          <w:szCs w:val="24"/>
        </w:rPr>
        <w:t>12</w:t>
      </w:r>
      <w:r w:rsidRPr="00D637C7">
        <w:rPr>
          <w:rFonts w:ascii="黑体" w:eastAsia="黑体" w:hAnsi="黑体" w:hint="eastAsia"/>
          <w:sz w:val="24"/>
          <w:szCs w:val="24"/>
        </w:rPr>
        <w:t>：</w:t>
      </w:r>
      <w:r w:rsidR="00FC3873" w:rsidRPr="00D637C7">
        <w:rPr>
          <w:rFonts w:ascii="黑体" w:eastAsia="黑体" w:hAnsi="黑体" w:hint="eastAsia"/>
          <w:sz w:val="24"/>
          <w:szCs w:val="24"/>
        </w:rPr>
        <w:t>吉迎二十大，一起向未来</w:t>
      </w:r>
    </w:p>
    <w:p w:rsidR="00AE0A91" w:rsidRPr="00D637C7" w:rsidRDefault="00FC3873" w:rsidP="00D637C7">
      <w:pPr>
        <w:pStyle w:val="a3"/>
        <w:spacing w:line="360" w:lineRule="auto"/>
        <w:ind w:firstLine="480"/>
        <w:jc w:val="left"/>
        <w:rPr>
          <w:rFonts w:ascii="楷体" w:eastAsia="楷体" w:hAnsi="楷体"/>
          <w:sz w:val="24"/>
          <w:szCs w:val="24"/>
        </w:rPr>
      </w:pPr>
      <w:r w:rsidRPr="00D637C7">
        <w:rPr>
          <w:rFonts w:ascii="楷体" w:eastAsia="楷体" w:hAnsi="楷体" w:hint="eastAsia"/>
          <w:sz w:val="24"/>
          <w:szCs w:val="24"/>
        </w:rPr>
        <w:t>立德树人是职业学校的立身之本，所有课堂都有育人的功能，如何在专业课中融入思政课的思想，把社会主义核心价值观的内容、把把工匠精神、爱国精神、家国情怀，把实现中华民族伟大复兴和实现中国特色社会主义现代化的理想与责任融入到课程教学中，激励学生自觉把个人的理想追求融入国家和民族的事业中，是职业院校老师的责任和担当。学校艺术系利用二十大召开之际，宣传P</w:t>
      </w:r>
      <w:r w:rsidRPr="00D637C7">
        <w:rPr>
          <w:rFonts w:ascii="楷体" w:eastAsia="楷体" w:hAnsi="楷体"/>
          <w:sz w:val="24"/>
          <w:szCs w:val="24"/>
        </w:rPr>
        <w:t>OP</w:t>
      </w:r>
      <w:r w:rsidRPr="00D637C7">
        <w:rPr>
          <w:rFonts w:ascii="楷体" w:eastAsia="楷体" w:hAnsi="楷体" w:hint="eastAsia"/>
          <w:sz w:val="24"/>
          <w:szCs w:val="24"/>
        </w:rPr>
        <w:t>课程把二十大的精神融入课堂，了解</w:t>
      </w:r>
      <w:r w:rsidR="009F39CC" w:rsidRPr="00D637C7">
        <w:rPr>
          <w:rFonts w:ascii="楷体" w:eastAsia="楷体" w:hAnsi="楷体" w:hint="eastAsia"/>
          <w:sz w:val="24"/>
          <w:szCs w:val="24"/>
        </w:rPr>
        <w:t>自十八大以来国家在各方面取得的伟大成就。</w:t>
      </w:r>
    </w:p>
    <w:p w:rsidR="009F39CC" w:rsidRDefault="009F39CC" w:rsidP="00F1673D">
      <w:pPr>
        <w:pStyle w:val="a3"/>
        <w:spacing w:line="360" w:lineRule="auto"/>
        <w:ind w:firstLineChars="0" w:firstLine="0"/>
        <w:jc w:val="center"/>
        <w:rPr>
          <w:rFonts w:ascii="楷体" w:eastAsia="楷体" w:hAnsi="楷体"/>
          <w:sz w:val="24"/>
          <w:szCs w:val="24"/>
        </w:rPr>
      </w:pPr>
    </w:p>
    <w:p w:rsidR="00F1673D" w:rsidRDefault="00F1673D" w:rsidP="00F1673D">
      <w:pPr>
        <w:pStyle w:val="a3"/>
        <w:spacing w:line="360" w:lineRule="auto"/>
        <w:ind w:firstLineChars="0" w:firstLine="0"/>
        <w:jc w:val="center"/>
        <w:rPr>
          <w:rFonts w:ascii="楷体" w:eastAsia="楷体" w:hAnsi="楷体"/>
          <w:sz w:val="24"/>
          <w:szCs w:val="24"/>
        </w:rPr>
      </w:pPr>
      <w:r>
        <w:rPr>
          <w:rFonts w:ascii="楷体" w:eastAsia="楷体" w:hAnsi="楷体"/>
          <w:noProof/>
          <w:sz w:val="24"/>
          <w:szCs w:val="24"/>
        </w:rPr>
        <w:drawing>
          <wp:inline distT="0" distB="0" distL="0" distR="0">
            <wp:extent cx="2400000" cy="180000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课程思政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sidR="00A024BA">
        <w:rPr>
          <w:rFonts w:ascii="楷体" w:eastAsia="楷体" w:hAnsi="楷体" w:hint="eastAsia"/>
          <w:sz w:val="24"/>
          <w:szCs w:val="24"/>
        </w:rPr>
        <w:t xml:space="preserve"> </w:t>
      </w:r>
      <w:r w:rsidR="00A024BA">
        <w:rPr>
          <w:rFonts w:ascii="楷体" w:eastAsia="楷体" w:hAnsi="楷体"/>
          <w:noProof/>
          <w:sz w:val="24"/>
          <w:szCs w:val="24"/>
        </w:rPr>
        <w:drawing>
          <wp:inline distT="0" distB="0" distL="0" distR="0">
            <wp:extent cx="2400000" cy="180000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课程思政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403B51" w:rsidRPr="00D637C7" w:rsidRDefault="00403B51" w:rsidP="00403B51">
      <w:pPr>
        <w:pStyle w:val="a3"/>
        <w:spacing w:line="360" w:lineRule="auto"/>
        <w:ind w:firstLine="482"/>
        <w:jc w:val="center"/>
        <w:rPr>
          <w:rFonts w:ascii="楷体" w:eastAsia="楷体" w:hAnsi="楷体"/>
          <w:sz w:val="24"/>
          <w:szCs w:val="24"/>
        </w:rPr>
      </w:pPr>
      <w:r w:rsidRPr="00403B51">
        <w:rPr>
          <w:rFonts w:ascii="仿宋" w:eastAsia="仿宋" w:hAnsi="仿宋" w:hint="eastAsia"/>
          <w:b/>
          <w:sz w:val="24"/>
          <w:szCs w:val="24"/>
        </w:rPr>
        <w:t>图</w:t>
      </w:r>
      <w:r w:rsidRPr="00403B51">
        <w:rPr>
          <w:rFonts w:ascii="仿宋" w:eastAsia="仿宋" w:hAnsi="仿宋"/>
          <w:b/>
          <w:sz w:val="24"/>
          <w:szCs w:val="24"/>
        </w:rPr>
        <w:t>2.</w:t>
      </w:r>
      <w:r>
        <w:rPr>
          <w:rFonts w:ascii="仿宋" w:eastAsia="仿宋" w:hAnsi="仿宋"/>
          <w:b/>
          <w:sz w:val="24"/>
          <w:szCs w:val="24"/>
        </w:rPr>
        <w:t>4</w:t>
      </w:r>
      <w:r w:rsidRPr="00403B51">
        <w:rPr>
          <w:rFonts w:ascii="仿宋" w:eastAsia="仿宋" w:hAnsi="仿宋"/>
          <w:b/>
          <w:sz w:val="24"/>
          <w:szCs w:val="24"/>
        </w:rPr>
        <w:t xml:space="preserve"> </w:t>
      </w:r>
      <w:r>
        <w:rPr>
          <w:rFonts w:ascii="仿宋" w:eastAsia="仿宋" w:hAnsi="仿宋" w:hint="eastAsia"/>
          <w:b/>
          <w:sz w:val="24"/>
          <w:szCs w:val="24"/>
        </w:rPr>
        <w:t>李丽娜老师正在布置二十大作业任务</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2</w:t>
      </w:r>
      <w:r w:rsidR="00535BFE" w:rsidRPr="00D637C7">
        <w:rPr>
          <w:rFonts w:ascii="仿宋" w:eastAsia="仿宋" w:hAnsi="仿宋" w:hint="eastAsia"/>
          <w:sz w:val="24"/>
          <w:szCs w:val="24"/>
        </w:rPr>
        <w:t>）</w:t>
      </w:r>
      <w:r w:rsidRPr="00D637C7">
        <w:rPr>
          <w:rFonts w:ascii="仿宋" w:eastAsia="仿宋" w:hAnsi="仿宋" w:hint="eastAsia"/>
          <w:sz w:val="24"/>
          <w:szCs w:val="24"/>
        </w:rPr>
        <w:t>从案例教学入手努力实现教学目标。以工作岗位确定学生的教学目标，在教学中为学生的教学进阶设置初级设计师、中级设计师、高级设计师，学生在学习过程中从模仿做的“新手”开始，到根据流程单来制作完成“生手”过渡，再根据设计主题要求来独立设计的“熟手”三个阶段。这三个阶段都需要大量的教学案例来铺垫，通过“三个一”教学模式的贯彻执行和“一对一”考核具体落实。</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lastRenderedPageBreak/>
        <w:t>3</w:t>
      </w:r>
      <w:r w:rsidR="00535BFE" w:rsidRPr="00D637C7">
        <w:rPr>
          <w:rFonts w:ascii="仿宋" w:eastAsia="仿宋" w:hAnsi="仿宋" w:hint="eastAsia"/>
          <w:sz w:val="24"/>
          <w:szCs w:val="24"/>
        </w:rPr>
        <w:t>）</w:t>
      </w:r>
      <w:r w:rsidRPr="00D637C7">
        <w:rPr>
          <w:rFonts w:ascii="仿宋" w:eastAsia="仿宋" w:hAnsi="仿宋" w:hint="eastAsia"/>
          <w:sz w:val="24"/>
          <w:szCs w:val="24"/>
        </w:rPr>
        <w:t>改进教学方式和考核机制。全校采取“三个一“教学模式、</w:t>
      </w:r>
      <w:r w:rsidRPr="00D637C7">
        <w:rPr>
          <w:rFonts w:ascii="仿宋" w:eastAsia="仿宋" w:hAnsi="仿宋"/>
          <w:sz w:val="24"/>
          <w:szCs w:val="24"/>
        </w:rPr>
        <w:t>日语相关专业</w:t>
      </w:r>
      <w:r w:rsidRPr="00D637C7">
        <w:rPr>
          <w:rFonts w:ascii="仿宋" w:eastAsia="仿宋" w:hAnsi="仿宋" w:hint="eastAsia"/>
          <w:sz w:val="24"/>
          <w:szCs w:val="24"/>
        </w:rPr>
        <w:t>采取</w:t>
      </w:r>
      <w:r w:rsidRPr="00D637C7">
        <w:rPr>
          <w:rFonts w:ascii="仿宋" w:eastAsia="仿宋" w:hAnsi="仿宋"/>
          <w:sz w:val="24"/>
          <w:szCs w:val="24"/>
        </w:rPr>
        <w:t>“四会”教学模式</w:t>
      </w:r>
      <w:r w:rsidRPr="00D637C7">
        <w:rPr>
          <w:rFonts w:ascii="仿宋" w:eastAsia="仿宋" w:hAnsi="仿宋" w:hint="eastAsia"/>
          <w:sz w:val="24"/>
          <w:szCs w:val="24"/>
        </w:rPr>
        <w:t>和</w:t>
      </w:r>
      <w:r w:rsidRPr="00D637C7">
        <w:rPr>
          <w:rFonts w:ascii="仿宋" w:eastAsia="仿宋" w:hAnsi="仿宋"/>
          <w:sz w:val="24"/>
          <w:szCs w:val="24"/>
        </w:rPr>
        <w:t>“一对一”考试模式。</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w:t>
      </w:r>
      <w:r w:rsidRPr="00D637C7">
        <w:rPr>
          <w:rFonts w:ascii="仿宋" w:eastAsia="仿宋" w:hAnsi="仿宋"/>
          <w:sz w:val="24"/>
          <w:szCs w:val="24"/>
        </w:rPr>
        <w:t>1）</w:t>
      </w:r>
      <w:r w:rsidRPr="00D637C7">
        <w:rPr>
          <w:rFonts w:ascii="仿宋" w:eastAsia="仿宋" w:hAnsi="仿宋" w:hint="eastAsia"/>
          <w:sz w:val="24"/>
          <w:szCs w:val="24"/>
        </w:rPr>
        <w:t>创新</w:t>
      </w:r>
      <w:r w:rsidRPr="00D637C7">
        <w:rPr>
          <w:rFonts w:ascii="仿宋" w:eastAsia="仿宋" w:hAnsi="仿宋"/>
          <w:sz w:val="24"/>
          <w:szCs w:val="24"/>
        </w:rPr>
        <w:t>“三个一”教学模式</w:t>
      </w:r>
      <w:r w:rsidRPr="00D637C7">
        <w:rPr>
          <w:rFonts w:ascii="仿宋" w:eastAsia="仿宋" w:hAnsi="仿宋" w:hint="eastAsia"/>
          <w:sz w:val="24"/>
          <w:szCs w:val="24"/>
        </w:rPr>
        <w:t>。</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我校生源基础差，学生课堂上精力不能完全集中，学生自我约束能力较弱，学习兴趣不浓。为解决学生在学习中出现的问题，学校实施“三个一”的教学模式，即边讲、边练、边考。这种方式可以让老师实时掌握学生的学习效果。通过课堂提问、学生演示等多种方式进行考核，把考出的问题再一次讲清楚，这样的课堂是充实的、高效的、深受学生欢迎的。课堂不能成为老师的一言堂，把课堂还给学生，让学生参与，多创造机会锻炼学生。</w:t>
      </w:r>
    </w:p>
    <w:p w:rsidR="00433F27" w:rsidRPr="00D637C7" w:rsidRDefault="00F1673D" w:rsidP="00D637C7">
      <w:pPr>
        <w:pStyle w:val="a3"/>
        <w:spacing w:line="360" w:lineRule="auto"/>
        <w:ind w:firstLine="480"/>
        <w:jc w:val="center"/>
        <w:rPr>
          <w:rFonts w:ascii="仿宋" w:eastAsia="仿宋" w:hAnsi="仿宋"/>
          <w:sz w:val="24"/>
          <w:szCs w:val="24"/>
        </w:rPr>
      </w:pPr>
      <w:r>
        <w:rPr>
          <w:rFonts w:ascii="仿宋" w:eastAsia="仿宋" w:hAnsi="仿宋"/>
          <w:noProof/>
          <w:sz w:val="24"/>
          <w:szCs w:val="24"/>
        </w:rPr>
        <w:drawing>
          <wp:inline distT="0" distB="0" distL="0" distR="0">
            <wp:extent cx="2400000" cy="1800000"/>
            <wp:effectExtent l="0" t="0" r="63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3：三个一情境教学.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433F27" w:rsidRPr="00403B51" w:rsidRDefault="00433F27" w:rsidP="00D637C7">
      <w:pPr>
        <w:pStyle w:val="a3"/>
        <w:spacing w:line="360" w:lineRule="auto"/>
        <w:ind w:firstLine="482"/>
        <w:jc w:val="center"/>
        <w:rPr>
          <w:rFonts w:ascii="仿宋" w:eastAsia="仿宋" w:hAnsi="仿宋"/>
          <w:b/>
          <w:sz w:val="24"/>
          <w:szCs w:val="24"/>
        </w:rPr>
      </w:pPr>
      <w:r w:rsidRPr="00403B51">
        <w:rPr>
          <w:rFonts w:ascii="仿宋" w:eastAsia="仿宋" w:hAnsi="仿宋" w:hint="eastAsia"/>
          <w:b/>
          <w:sz w:val="24"/>
          <w:szCs w:val="24"/>
        </w:rPr>
        <w:t>图</w:t>
      </w:r>
      <w:r w:rsidR="007862A7" w:rsidRPr="00403B51">
        <w:rPr>
          <w:rFonts w:ascii="仿宋" w:eastAsia="仿宋" w:hAnsi="仿宋"/>
          <w:b/>
          <w:sz w:val="24"/>
          <w:szCs w:val="24"/>
        </w:rPr>
        <w:t>2.</w:t>
      </w:r>
      <w:r w:rsidR="00403B51" w:rsidRPr="00403B51">
        <w:rPr>
          <w:rFonts w:ascii="仿宋" w:eastAsia="仿宋" w:hAnsi="仿宋"/>
          <w:b/>
          <w:sz w:val="24"/>
          <w:szCs w:val="24"/>
        </w:rPr>
        <w:t>5</w:t>
      </w:r>
      <w:r w:rsidRPr="00403B51">
        <w:rPr>
          <w:rFonts w:ascii="仿宋" w:eastAsia="仿宋" w:hAnsi="仿宋"/>
          <w:b/>
          <w:sz w:val="24"/>
          <w:szCs w:val="24"/>
        </w:rPr>
        <w:t xml:space="preserve"> </w:t>
      </w:r>
      <w:r w:rsidRPr="00403B51">
        <w:rPr>
          <w:rFonts w:ascii="仿宋" w:eastAsia="仿宋" w:hAnsi="仿宋" w:hint="eastAsia"/>
          <w:b/>
          <w:sz w:val="24"/>
          <w:szCs w:val="24"/>
        </w:rPr>
        <w:t>三个一情境教学</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w:t>
      </w:r>
      <w:r w:rsidRPr="00D637C7">
        <w:rPr>
          <w:rFonts w:ascii="仿宋" w:eastAsia="仿宋" w:hAnsi="仿宋"/>
          <w:sz w:val="24"/>
          <w:szCs w:val="24"/>
        </w:rPr>
        <w:t>2）</w:t>
      </w:r>
      <w:r w:rsidRPr="00D637C7">
        <w:rPr>
          <w:rFonts w:ascii="仿宋" w:eastAsia="仿宋" w:hAnsi="仿宋" w:hint="eastAsia"/>
          <w:sz w:val="24"/>
          <w:szCs w:val="24"/>
        </w:rPr>
        <w:t>创新</w:t>
      </w:r>
      <w:r w:rsidRPr="00D637C7">
        <w:rPr>
          <w:rFonts w:ascii="仿宋" w:eastAsia="仿宋" w:hAnsi="仿宋"/>
          <w:sz w:val="24"/>
          <w:szCs w:val="24"/>
        </w:rPr>
        <w:t>日语“四会”教学模式</w:t>
      </w:r>
      <w:r w:rsidRPr="00D637C7">
        <w:rPr>
          <w:rFonts w:ascii="仿宋" w:eastAsia="仿宋" w:hAnsi="仿宋" w:hint="eastAsia"/>
          <w:sz w:val="24"/>
          <w:szCs w:val="24"/>
        </w:rPr>
        <w:t>。</w:t>
      </w:r>
      <w:r w:rsidRPr="00D637C7">
        <w:rPr>
          <w:rFonts w:ascii="仿宋" w:eastAsia="仿宋" w:hAnsi="仿宋"/>
          <w:sz w:val="24"/>
          <w:szCs w:val="24"/>
        </w:rPr>
        <w:t>我校日语专业学生面向高新园区日资企业BPO、日文JWWCAD绘图、DTP排版、SAP咨询顾问等方向就业。为让学生有更强的岗位竞争力，学校开发一套“四会”教学模式，即“会听、会说、会写、会打（打字）”，即便是讲授一个日语单词，也要让学生掌握这个单词的“听、说、写、打”，全方位、立体化训练学生知识的实际应用能力，与此同时我校还将“听、说、写、打”这四个部分内容融合到课堂及企业实训等场景中锻炼学生，世界500强企业有我们学生的身影已经说明日语“四会”模式的成功、有效。</w:t>
      </w:r>
      <w:r w:rsidRPr="00D637C7">
        <w:rPr>
          <w:rFonts w:ascii="仿宋" w:eastAsia="仿宋" w:hAnsi="仿宋" w:hint="eastAsia"/>
          <w:sz w:val="24"/>
          <w:szCs w:val="24"/>
        </w:rPr>
        <w:t>2</w:t>
      </w:r>
      <w:r w:rsidRPr="00D637C7">
        <w:rPr>
          <w:rFonts w:ascii="仿宋" w:eastAsia="仿宋" w:hAnsi="仿宋"/>
          <w:sz w:val="24"/>
          <w:szCs w:val="24"/>
        </w:rPr>
        <w:t>022</w:t>
      </w:r>
      <w:r w:rsidRPr="00D637C7">
        <w:rPr>
          <w:rFonts w:ascii="仿宋" w:eastAsia="仿宋" w:hAnsi="仿宋" w:hint="eastAsia"/>
          <w:sz w:val="24"/>
          <w:szCs w:val="24"/>
        </w:rPr>
        <w:t>年在教学诊断与改革中学校将四会训练由原</w:t>
      </w:r>
      <w:r w:rsidR="008C76E2" w:rsidRPr="00D637C7">
        <w:rPr>
          <w:rFonts w:ascii="仿宋" w:eastAsia="仿宋" w:hAnsi="仿宋" w:hint="eastAsia"/>
          <w:sz w:val="24"/>
          <w:szCs w:val="24"/>
        </w:rPr>
        <w:t>“</w:t>
      </w:r>
      <w:r w:rsidRPr="00D637C7">
        <w:rPr>
          <w:rFonts w:ascii="仿宋" w:eastAsia="仿宋" w:hAnsi="仿宋" w:hint="eastAsia"/>
          <w:sz w:val="24"/>
          <w:szCs w:val="24"/>
        </w:rPr>
        <w:t>看打</w:t>
      </w:r>
      <w:r w:rsidR="008C76E2" w:rsidRPr="00D637C7">
        <w:rPr>
          <w:rFonts w:ascii="仿宋" w:eastAsia="仿宋" w:hAnsi="仿宋" w:hint="eastAsia"/>
          <w:sz w:val="24"/>
          <w:szCs w:val="24"/>
        </w:rPr>
        <w:t>”</w:t>
      </w:r>
      <w:r w:rsidRPr="00D637C7">
        <w:rPr>
          <w:rFonts w:ascii="仿宋" w:eastAsia="仿宋" w:hAnsi="仿宋" w:hint="eastAsia"/>
          <w:sz w:val="24"/>
          <w:szCs w:val="24"/>
        </w:rPr>
        <w:t>向“听打”进行转换，通过听打全方面提升学生注意力、单词量、速度、快速记忆等能力，通过脑、手、耳协调配合得到综合训练的目的，大大提高学生日语词汇量的积累，为企业就业和日语等级考试奠定了基础。</w:t>
      </w:r>
    </w:p>
    <w:p w:rsidR="00433F27" w:rsidRPr="00D637C7" w:rsidRDefault="00F1673D" w:rsidP="00D637C7">
      <w:pPr>
        <w:pStyle w:val="a3"/>
        <w:spacing w:line="360" w:lineRule="auto"/>
        <w:ind w:firstLine="480"/>
        <w:jc w:val="center"/>
        <w:rPr>
          <w:rFonts w:ascii="仿宋" w:eastAsia="仿宋" w:hAnsi="仿宋"/>
          <w:sz w:val="24"/>
          <w:szCs w:val="24"/>
        </w:rPr>
      </w:pPr>
      <w:r>
        <w:rPr>
          <w:rFonts w:ascii="仿宋" w:eastAsia="仿宋" w:hAnsi="仿宋"/>
          <w:noProof/>
          <w:sz w:val="24"/>
          <w:szCs w:val="24"/>
        </w:rPr>
        <w:lastRenderedPageBreak/>
        <w:drawing>
          <wp:inline distT="0" distB="0" distL="0" distR="0">
            <wp:extent cx="2400000" cy="1800000"/>
            <wp:effectExtent l="0" t="0" r="63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4：四会听打教学.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433F27" w:rsidRPr="00403B51" w:rsidRDefault="00433F27" w:rsidP="00D637C7">
      <w:pPr>
        <w:pStyle w:val="a3"/>
        <w:spacing w:line="360" w:lineRule="auto"/>
        <w:ind w:firstLine="482"/>
        <w:jc w:val="center"/>
        <w:rPr>
          <w:rFonts w:ascii="仿宋" w:eastAsia="仿宋" w:hAnsi="仿宋"/>
          <w:b/>
          <w:sz w:val="24"/>
          <w:szCs w:val="24"/>
        </w:rPr>
      </w:pPr>
      <w:r w:rsidRPr="00403B51">
        <w:rPr>
          <w:rFonts w:ascii="仿宋" w:eastAsia="仿宋" w:hAnsi="仿宋" w:hint="eastAsia"/>
          <w:b/>
          <w:sz w:val="24"/>
          <w:szCs w:val="24"/>
        </w:rPr>
        <w:t>图</w:t>
      </w:r>
      <w:r w:rsidR="007862A7" w:rsidRPr="00403B51">
        <w:rPr>
          <w:rFonts w:ascii="仿宋" w:eastAsia="仿宋" w:hAnsi="仿宋"/>
          <w:b/>
          <w:sz w:val="24"/>
          <w:szCs w:val="24"/>
        </w:rPr>
        <w:t>2.</w:t>
      </w:r>
      <w:r w:rsidR="00403B51" w:rsidRPr="00403B51">
        <w:rPr>
          <w:rFonts w:ascii="仿宋" w:eastAsia="仿宋" w:hAnsi="仿宋"/>
          <w:b/>
          <w:sz w:val="24"/>
          <w:szCs w:val="24"/>
        </w:rPr>
        <w:t>6</w:t>
      </w:r>
      <w:r w:rsidRPr="00403B51">
        <w:rPr>
          <w:rFonts w:ascii="仿宋" w:eastAsia="仿宋" w:hAnsi="仿宋"/>
          <w:b/>
          <w:sz w:val="24"/>
          <w:szCs w:val="24"/>
        </w:rPr>
        <w:t xml:space="preserve"> </w:t>
      </w:r>
      <w:r w:rsidRPr="00403B51">
        <w:rPr>
          <w:rFonts w:ascii="仿宋" w:eastAsia="仿宋" w:hAnsi="仿宋" w:hint="eastAsia"/>
          <w:b/>
          <w:sz w:val="24"/>
          <w:szCs w:val="24"/>
        </w:rPr>
        <w:t>四会听打教学</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w:t>
      </w:r>
      <w:r w:rsidRPr="00D637C7">
        <w:rPr>
          <w:rFonts w:ascii="仿宋" w:eastAsia="仿宋" w:hAnsi="仿宋"/>
          <w:sz w:val="24"/>
          <w:szCs w:val="24"/>
        </w:rPr>
        <w:t>3）</w:t>
      </w:r>
      <w:r w:rsidRPr="00D637C7">
        <w:rPr>
          <w:rFonts w:ascii="仿宋" w:eastAsia="仿宋" w:hAnsi="仿宋" w:hint="eastAsia"/>
          <w:sz w:val="24"/>
          <w:szCs w:val="24"/>
        </w:rPr>
        <w:t>创新</w:t>
      </w:r>
      <w:r w:rsidRPr="00D637C7">
        <w:rPr>
          <w:rFonts w:ascii="仿宋" w:eastAsia="仿宋" w:hAnsi="仿宋"/>
          <w:sz w:val="24"/>
          <w:szCs w:val="24"/>
        </w:rPr>
        <w:t>“一对一”考试模式</w:t>
      </w:r>
      <w:r w:rsidRPr="00D637C7">
        <w:rPr>
          <w:rFonts w:ascii="仿宋" w:eastAsia="仿宋" w:hAnsi="仿宋" w:hint="eastAsia"/>
          <w:sz w:val="24"/>
          <w:szCs w:val="24"/>
        </w:rPr>
        <w:t>。</w:t>
      </w:r>
    </w:p>
    <w:p w:rsidR="00433F27" w:rsidRPr="00D637C7" w:rsidRDefault="00433F27"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每当学科结课前，任课老师会对学生进行单独考核，考核首先从着装、指甲、禁止佩戴首饰等外在方面进行约束，让学生向职场人看齐。“一对一”考试重点考核学生的解题思路，操作的标准度以及消除学生在未来就业面试时的紧张感。职业学校的重点是培养职业能力，学生必须学会举一反三的能力才能满足现代企业对人才的要求。</w:t>
      </w:r>
    </w:p>
    <w:p w:rsidR="00433F27" w:rsidRPr="00D637C7" w:rsidRDefault="00D637C7" w:rsidP="00D637C7">
      <w:pPr>
        <w:pStyle w:val="a3"/>
        <w:spacing w:line="360" w:lineRule="auto"/>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2400000" cy="1800000"/>
            <wp:effectExtent l="0" t="0" r="63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5：一对一考试.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433F27" w:rsidRPr="00403B51" w:rsidRDefault="00433F27" w:rsidP="00D637C7">
      <w:pPr>
        <w:pStyle w:val="a3"/>
        <w:spacing w:line="360" w:lineRule="auto"/>
        <w:ind w:firstLine="482"/>
        <w:jc w:val="center"/>
        <w:rPr>
          <w:rFonts w:ascii="仿宋" w:eastAsia="仿宋" w:hAnsi="仿宋"/>
          <w:b/>
          <w:sz w:val="24"/>
          <w:szCs w:val="24"/>
        </w:rPr>
      </w:pPr>
      <w:r w:rsidRPr="00403B51">
        <w:rPr>
          <w:rFonts w:ascii="仿宋" w:eastAsia="仿宋" w:hAnsi="仿宋" w:hint="eastAsia"/>
          <w:b/>
          <w:sz w:val="24"/>
          <w:szCs w:val="24"/>
        </w:rPr>
        <w:t>图</w:t>
      </w:r>
      <w:r w:rsidR="007862A7" w:rsidRPr="00403B51">
        <w:rPr>
          <w:rFonts w:ascii="仿宋" w:eastAsia="仿宋" w:hAnsi="仿宋"/>
          <w:b/>
          <w:sz w:val="24"/>
          <w:szCs w:val="24"/>
        </w:rPr>
        <w:t>2.</w:t>
      </w:r>
      <w:r w:rsidR="00403B51" w:rsidRPr="00403B51">
        <w:rPr>
          <w:rFonts w:ascii="仿宋" w:eastAsia="仿宋" w:hAnsi="仿宋"/>
          <w:b/>
          <w:sz w:val="24"/>
          <w:szCs w:val="24"/>
        </w:rPr>
        <w:t>7</w:t>
      </w:r>
      <w:r w:rsidRPr="00403B51">
        <w:rPr>
          <w:rFonts w:ascii="仿宋" w:eastAsia="仿宋" w:hAnsi="仿宋"/>
          <w:b/>
          <w:sz w:val="24"/>
          <w:szCs w:val="24"/>
        </w:rPr>
        <w:t xml:space="preserve"> </w:t>
      </w:r>
      <w:r w:rsidRPr="00403B51">
        <w:rPr>
          <w:rFonts w:ascii="仿宋" w:eastAsia="仿宋" w:hAnsi="仿宋" w:hint="eastAsia"/>
          <w:b/>
          <w:sz w:val="24"/>
          <w:szCs w:val="24"/>
        </w:rPr>
        <w:t>计算机一对一考试</w:t>
      </w:r>
    </w:p>
    <w:p w:rsidR="00A31EB0" w:rsidRPr="00D637C7" w:rsidRDefault="00A31EB0" w:rsidP="00D637C7">
      <w:pPr>
        <w:spacing w:line="360" w:lineRule="auto"/>
        <w:jc w:val="left"/>
        <w:rPr>
          <w:rFonts w:ascii="仿宋" w:eastAsia="仿宋" w:hAnsi="仿宋"/>
          <w:sz w:val="24"/>
          <w:szCs w:val="24"/>
        </w:rPr>
      </w:pPr>
    </w:p>
    <w:p w:rsidR="00A31EB0" w:rsidRPr="00D637C7" w:rsidRDefault="00A31EB0" w:rsidP="00D637C7">
      <w:pPr>
        <w:pStyle w:val="2"/>
        <w:spacing w:line="360" w:lineRule="auto"/>
        <w:rPr>
          <w:rFonts w:ascii="仿宋" w:eastAsia="仿宋" w:hAnsi="仿宋"/>
          <w:szCs w:val="24"/>
        </w:rPr>
      </w:pPr>
      <w:bookmarkStart w:id="11" w:name="_Toc124021516"/>
      <w:r w:rsidRPr="00D637C7">
        <w:rPr>
          <w:rFonts w:ascii="仿宋" w:eastAsia="仿宋" w:hAnsi="仿宋" w:hint="eastAsia"/>
          <w:szCs w:val="24"/>
        </w:rPr>
        <w:t>2.4教材建设质量</w:t>
      </w:r>
      <w:bookmarkEnd w:id="11"/>
    </w:p>
    <w:p w:rsidR="00103EDD" w:rsidRPr="00D637C7" w:rsidRDefault="004C47AD" w:rsidP="00D637C7">
      <w:pPr>
        <w:spacing w:line="360" w:lineRule="auto"/>
        <w:ind w:firstLineChars="200" w:firstLine="480"/>
        <w:rPr>
          <w:rFonts w:ascii="仿宋" w:eastAsia="仿宋" w:hAnsi="仿宋"/>
          <w:sz w:val="24"/>
          <w:szCs w:val="24"/>
        </w:rPr>
      </w:pPr>
      <w:r w:rsidRPr="00D637C7">
        <w:rPr>
          <w:rFonts w:ascii="仿宋" w:eastAsia="仿宋" w:hAnsi="仿宋" w:hint="eastAsia"/>
          <w:sz w:val="24"/>
          <w:szCs w:val="24"/>
        </w:rPr>
        <w:t>学校注重教材的把关，公用基础课严格按上级要求征订国家规范教材，严格把好教材审核程序，开足开齐公用基础课。</w:t>
      </w:r>
      <w:r w:rsidR="00AF0E9A" w:rsidRPr="00D637C7">
        <w:rPr>
          <w:rFonts w:ascii="仿宋" w:eastAsia="仿宋" w:hAnsi="仿宋" w:hint="eastAsia"/>
          <w:sz w:val="24"/>
          <w:szCs w:val="24"/>
        </w:rPr>
        <w:t>2</w:t>
      </w:r>
      <w:r w:rsidR="00AF0E9A" w:rsidRPr="00D637C7">
        <w:rPr>
          <w:rFonts w:ascii="仿宋" w:eastAsia="仿宋" w:hAnsi="仿宋"/>
          <w:sz w:val="24"/>
          <w:szCs w:val="24"/>
        </w:rPr>
        <w:t>021-2022</w:t>
      </w:r>
      <w:r w:rsidR="00AF0E9A" w:rsidRPr="00D637C7">
        <w:rPr>
          <w:rFonts w:ascii="仿宋" w:eastAsia="仿宋" w:hAnsi="仿宋" w:hint="eastAsia"/>
          <w:sz w:val="24"/>
          <w:szCs w:val="24"/>
        </w:rPr>
        <w:t>年，我校与大连现代高技术集团有限公司合作开发校本教材，现已完成《商务日语专业基础篇》和《商务日语专业实训篇》等校本教材编制工作，并且已应用到教学进行强化训练，效果显著，为学生步入企业奠定了坚实基础。</w:t>
      </w:r>
    </w:p>
    <w:p w:rsidR="004C47AD" w:rsidRPr="00D637C7" w:rsidRDefault="004C47AD" w:rsidP="00D637C7">
      <w:pPr>
        <w:spacing w:line="360" w:lineRule="auto"/>
        <w:ind w:firstLineChars="200" w:firstLine="480"/>
        <w:rPr>
          <w:rFonts w:ascii="仿宋" w:eastAsia="仿宋" w:hAnsi="仿宋"/>
          <w:sz w:val="24"/>
          <w:szCs w:val="24"/>
        </w:rPr>
      </w:pPr>
      <w:r w:rsidRPr="00D637C7">
        <w:rPr>
          <w:rFonts w:ascii="仿宋" w:eastAsia="仿宋" w:hAnsi="仿宋" w:hint="eastAsia"/>
          <w:sz w:val="24"/>
          <w:szCs w:val="24"/>
        </w:rPr>
        <w:lastRenderedPageBreak/>
        <w:t>2</w:t>
      </w:r>
      <w:r w:rsidRPr="00D637C7">
        <w:rPr>
          <w:rFonts w:ascii="仿宋" w:eastAsia="仿宋" w:hAnsi="仿宋"/>
          <w:sz w:val="24"/>
          <w:szCs w:val="24"/>
        </w:rPr>
        <w:t>022</w:t>
      </w:r>
      <w:r w:rsidRPr="00D637C7">
        <w:rPr>
          <w:rFonts w:ascii="仿宋" w:eastAsia="仿宋" w:hAnsi="仿宋" w:hint="eastAsia"/>
          <w:sz w:val="24"/>
          <w:szCs w:val="24"/>
        </w:rPr>
        <w:t>年7月2</w:t>
      </w:r>
      <w:r w:rsidRPr="00D637C7">
        <w:rPr>
          <w:rFonts w:ascii="仿宋" w:eastAsia="仿宋" w:hAnsi="仿宋"/>
          <w:sz w:val="24"/>
          <w:szCs w:val="24"/>
        </w:rPr>
        <w:t>8</w:t>
      </w:r>
      <w:r w:rsidRPr="00D637C7">
        <w:rPr>
          <w:rFonts w:ascii="仿宋" w:eastAsia="仿宋" w:hAnsi="仿宋" w:hint="eastAsia"/>
          <w:sz w:val="24"/>
          <w:szCs w:val="24"/>
        </w:rPr>
        <w:t>日学校代表大连市中等职业学校迎接国家教材督导组来学校检查工作。通过排查，得出结论：我校教材征订渠道规范，管理严格，教材使用符合国家、省市相关规定。公共基础课及大类专业技能课教材，严格按照大连市教育局每年召开的教材征订专项工作会议要求，依据辽宁省教育厅每年印发的教材征订目录进行统一征订。</w:t>
      </w:r>
    </w:p>
    <w:p w:rsidR="004C47AD" w:rsidRPr="00D637C7" w:rsidRDefault="004C47AD" w:rsidP="00D637C7">
      <w:pPr>
        <w:spacing w:line="360" w:lineRule="auto"/>
        <w:ind w:firstLineChars="200" w:firstLine="480"/>
        <w:rPr>
          <w:rFonts w:ascii="仿宋" w:eastAsia="仿宋" w:hAnsi="仿宋"/>
          <w:sz w:val="24"/>
          <w:szCs w:val="24"/>
        </w:rPr>
      </w:pPr>
      <w:r w:rsidRPr="00D637C7">
        <w:rPr>
          <w:rFonts w:ascii="仿宋" w:eastAsia="仿宋" w:hAnsi="仿宋" w:hint="eastAsia"/>
          <w:sz w:val="24"/>
          <w:szCs w:val="24"/>
        </w:rPr>
        <w:t>通过检查我校</w:t>
      </w:r>
      <w:r w:rsidRPr="00D637C7">
        <w:rPr>
          <w:rFonts w:ascii="仿宋" w:eastAsia="仿宋" w:hAnsi="仿宋"/>
          <w:sz w:val="24"/>
          <w:szCs w:val="24"/>
        </w:rPr>
        <w:t>通过自检工作，提升了认知，加强了采购防范意识。并在工作中强化图书安全意识，同时有利于指导学生</w:t>
      </w:r>
      <w:r w:rsidRPr="00D637C7">
        <w:rPr>
          <w:rFonts w:ascii="仿宋" w:eastAsia="仿宋" w:hAnsi="仿宋" w:hint="eastAsia"/>
          <w:sz w:val="24"/>
          <w:szCs w:val="24"/>
        </w:rPr>
        <w:t>。</w:t>
      </w:r>
    </w:p>
    <w:p w:rsidR="004D025D" w:rsidRPr="00D637C7" w:rsidRDefault="004D025D" w:rsidP="00D637C7">
      <w:pPr>
        <w:spacing w:line="360" w:lineRule="auto"/>
        <w:ind w:firstLineChars="200" w:firstLine="480"/>
        <w:jc w:val="center"/>
        <w:rPr>
          <w:rFonts w:ascii="仿宋" w:eastAsia="仿宋" w:hAnsi="仿宋"/>
          <w:sz w:val="24"/>
          <w:szCs w:val="24"/>
        </w:rPr>
      </w:pPr>
    </w:p>
    <w:p w:rsidR="00D637C7" w:rsidRDefault="00F1673D" w:rsidP="00F1673D">
      <w:pPr>
        <w:pStyle w:val="a3"/>
        <w:spacing w:line="360" w:lineRule="auto"/>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2400000" cy="1800000"/>
            <wp:effectExtent l="0" t="0" r="63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07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4D025D" w:rsidRPr="00403B51" w:rsidRDefault="004D025D" w:rsidP="00A024BA">
      <w:pPr>
        <w:pStyle w:val="a3"/>
        <w:spacing w:line="360" w:lineRule="auto"/>
        <w:ind w:firstLineChars="0" w:firstLine="0"/>
        <w:jc w:val="center"/>
        <w:rPr>
          <w:rFonts w:ascii="仿宋" w:eastAsia="仿宋" w:hAnsi="仿宋"/>
          <w:b/>
          <w:sz w:val="24"/>
          <w:szCs w:val="24"/>
        </w:rPr>
      </w:pPr>
      <w:r w:rsidRPr="00403B51">
        <w:rPr>
          <w:rFonts w:ascii="仿宋" w:eastAsia="仿宋" w:hAnsi="仿宋" w:hint="eastAsia"/>
          <w:b/>
          <w:sz w:val="24"/>
          <w:szCs w:val="24"/>
        </w:rPr>
        <w:t>图</w:t>
      </w:r>
      <w:r w:rsidRPr="00403B51">
        <w:rPr>
          <w:rFonts w:ascii="仿宋" w:eastAsia="仿宋" w:hAnsi="仿宋"/>
          <w:b/>
          <w:sz w:val="24"/>
          <w:szCs w:val="24"/>
        </w:rPr>
        <w:t>2.</w:t>
      </w:r>
      <w:r w:rsidR="00403B51" w:rsidRPr="00403B51">
        <w:rPr>
          <w:rFonts w:ascii="仿宋" w:eastAsia="仿宋" w:hAnsi="仿宋"/>
          <w:b/>
          <w:sz w:val="24"/>
          <w:szCs w:val="24"/>
        </w:rPr>
        <w:t>8</w:t>
      </w:r>
      <w:r w:rsidRPr="00403B51">
        <w:rPr>
          <w:rFonts w:ascii="仿宋" w:eastAsia="仿宋" w:hAnsi="仿宋"/>
          <w:b/>
          <w:sz w:val="24"/>
          <w:szCs w:val="24"/>
        </w:rPr>
        <w:t xml:space="preserve"> </w:t>
      </w:r>
      <w:r w:rsidRPr="00403B51">
        <w:rPr>
          <w:rFonts w:ascii="仿宋" w:eastAsia="仿宋" w:hAnsi="仿宋" w:hint="eastAsia"/>
          <w:b/>
          <w:sz w:val="24"/>
          <w:szCs w:val="24"/>
        </w:rPr>
        <w:t>国家教</w:t>
      </w:r>
      <w:r w:rsidR="00C24574" w:rsidRPr="00403B51">
        <w:rPr>
          <w:rFonts w:ascii="仿宋" w:eastAsia="仿宋" w:hAnsi="仿宋" w:hint="eastAsia"/>
          <w:b/>
          <w:sz w:val="24"/>
          <w:szCs w:val="24"/>
        </w:rPr>
        <w:t>材</w:t>
      </w:r>
      <w:r w:rsidRPr="00403B51">
        <w:rPr>
          <w:rFonts w:ascii="仿宋" w:eastAsia="仿宋" w:hAnsi="仿宋" w:hint="eastAsia"/>
          <w:b/>
          <w:sz w:val="24"/>
          <w:szCs w:val="24"/>
        </w:rPr>
        <w:t>督导组领导到学校检查</w:t>
      </w:r>
      <w:r w:rsidR="00C24574" w:rsidRPr="00403B51">
        <w:rPr>
          <w:rFonts w:ascii="仿宋" w:eastAsia="仿宋" w:hAnsi="仿宋" w:hint="eastAsia"/>
          <w:b/>
          <w:sz w:val="24"/>
          <w:szCs w:val="24"/>
        </w:rPr>
        <w:t>教材</w:t>
      </w:r>
      <w:r w:rsidRPr="00403B51">
        <w:rPr>
          <w:rFonts w:ascii="仿宋" w:eastAsia="仿宋" w:hAnsi="仿宋" w:hint="eastAsia"/>
          <w:b/>
          <w:sz w:val="24"/>
          <w:szCs w:val="24"/>
        </w:rPr>
        <w:t>工作</w:t>
      </w:r>
    </w:p>
    <w:p w:rsidR="008B4F06" w:rsidRPr="00D637C7" w:rsidRDefault="008B4F06" w:rsidP="008B4F06">
      <w:pPr>
        <w:pStyle w:val="2"/>
        <w:spacing w:line="360" w:lineRule="auto"/>
        <w:rPr>
          <w:rFonts w:ascii="仿宋" w:eastAsia="仿宋" w:hAnsi="仿宋"/>
          <w:szCs w:val="24"/>
        </w:rPr>
      </w:pPr>
      <w:bookmarkStart w:id="12" w:name="_Toc124021519"/>
      <w:bookmarkStart w:id="13" w:name="_Toc124021517"/>
      <w:r w:rsidRPr="00D637C7">
        <w:rPr>
          <w:rFonts w:ascii="仿宋" w:eastAsia="仿宋" w:hAnsi="仿宋" w:hint="eastAsia"/>
          <w:szCs w:val="24"/>
        </w:rPr>
        <w:t>2．5</w:t>
      </w:r>
      <w:r w:rsidRPr="00D637C7">
        <w:rPr>
          <w:rFonts w:ascii="仿宋" w:eastAsia="仿宋" w:hAnsi="仿宋"/>
          <w:szCs w:val="24"/>
        </w:rPr>
        <w:t xml:space="preserve"> </w:t>
      </w:r>
      <w:r w:rsidRPr="00D637C7">
        <w:rPr>
          <w:rFonts w:ascii="仿宋" w:eastAsia="仿宋" w:hAnsi="仿宋" w:hint="eastAsia"/>
          <w:szCs w:val="24"/>
        </w:rPr>
        <w:t>数字化教学资源建设</w:t>
      </w:r>
      <w:bookmarkEnd w:id="12"/>
    </w:p>
    <w:p w:rsidR="008B4F06" w:rsidRDefault="00A717BD" w:rsidP="00A717BD">
      <w:pPr>
        <w:spacing w:line="360" w:lineRule="auto"/>
        <w:ind w:firstLineChars="253" w:firstLine="607"/>
        <w:rPr>
          <w:rFonts w:ascii="仿宋" w:eastAsia="仿宋" w:hAnsi="仿宋"/>
          <w:sz w:val="24"/>
          <w:szCs w:val="24"/>
        </w:rPr>
      </w:pPr>
      <w:r w:rsidRPr="00A717BD">
        <w:rPr>
          <w:rFonts w:ascii="仿宋" w:eastAsia="仿宋" w:hAnsi="仿宋" w:hint="eastAsia"/>
          <w:sz w:val="24"/>
          <w:szCs w:val="24"/>
        </w:rPr>
        <w:t>学校注重数字化资源建设工作，</w:t>
      </w:r>
      <w:r>
        <w:rPr>
          <w:rFonts w:ascii="仿宋" w:eastAsia="仿宋" w:hAnsi="仿宋" w:hint="eastAsia"/>
          <w:sz w:val="24"/>
          <w:szCs w:val="24"/>
        </w:rPr>
        <w:t>学校教师利用多媒体技术和互联网资源，不断完善数字化教育资源。目前建设的数字化资源主要有：数字化课件库、数字化一对一考试题库和线上精品课。</w:t>
      </w:r>
    </w:p>
    <w:p w:rsidR="00A717BD" w:rsidRDefault="00A717BD" w:rsidP="00A717BD">
      <w:pPr>
        <w:spacing w:line="360" w:lineRule="auto"/>
        <w:ind w:firstLineChars="253" w:firstLine="607"/>
        <w:rPr>
          <w:rFonts w:ascii="仿宋" w:eastAsia="仿宋" w:hAnsi="仿宋"/>
          <w:sz w:val="24"/>
          <w:szCs w:val="24"/>
        </w:rPr>
      </w:pPr>
      <w:r>
        <w:rPr>
          <w:rFonts w:ascii="仿宋" w:eastAsia="仿宋" w:hAnsi="仿宋" w:hint="eastAsia"/>
          <w:sz w:val="24"/>
          <w:szCs w:val="24"/>
        </w:rPr>
        <w:t>1．数字化课</w:t>
      </w:r>
      <w:r w:rsidR="00A67F92">
        <w:rPr>
          <w:rFonts w:ascii="仿宋" w:eastAsia="仿宋" w:hAnsi="仿宋" w:hint="eastAsia"/>
          <w:sz w:val="24"/>
          <w:szCs w:val="24"/>
        </w:rPr>
        <w:t>件</w:t>
      </w:r>
      <w:r>
        <w:rPr>
          <w:rFonts w:ascii="仿宋" w:eastAsia="仿宋" w:hAnsi="仿宋" w:hint="eastAsia"/>
          <w:sz w:val="24"/>
          <w:szCs w:val="24"/>
        </w:rPr>
        <w:t>库</w:t>
      </w:r>
    </w:p>
    <w:p w:rsidR="00876E0E" w:rsidRDefault="00876E0E" w:rsidP="00A717BD">
      <w:pPr>
        <w:spacing w:line="360" w:lineRule="auto"/>
        <w:ind w:firstLineChars="253" w:firstLine="607"/>
        <w:rPr>
          <w:rFonts w:ascii="仿宋" w:eastAsia="仿宋" w:hAnsi="仿宋"/>
          <w:sz w:val="24"/>
          <w:szCs w:val="24"/>
        </w:rPr>
      </w:pPr>
      <w:r>
        <w:rPr>
          <w:rFonts w:ascii="仿宋" w:eastAsia="仿宋" w:hAnsi="仿宋" w:hint="eastAsia"/>
          <w:sz w:val="24"/>
          <w:szCs w:val="24"/>
        </w:rPr>
        <w:t>各专业系组在学校教务处的的统一领导，</w:t>
      </w:r>
      <w:r w:rsidR="0012403C">
        <w:rPr>
          <w:rFonts w:ascii="仿宋" w:eastAsia="仿宋" w:hAnsi="仿宋" w:hint="eastAsia"/>
          <w:sz w:val="24"/>
          <w:szCs w:val="24"/>
        </w:rPr>
        <w:t>利用信息技术领域的新技术手段和服务方式紧密围绕专业和课程建立多媒体数字化课件题库。</w:t>
      </w:r>
    </w:p>
    <w:p w:rsidR="00A717BD" w:rsidRDefault="00A717BD" w:rsidP="00E00632">
      <w:pPr>
        <w:spacing w:line="360" w:lineRule="auto"/>
        <w:jc w:val="center"/>
        <w:rPr>
          <w:rFonts w:ascii="仿宋" w:eastAsia="仿宋" w:hAnsi="仿宋"/>
          <w:sz w:val="24"/>
          <w:szCs w:val="24"/>
        </w:rPr>
      </w:pPr>
      <w:r>
        <w:rPr>
          <w:rFonts w:ascii="仿宋" w:eastAsia="仿宋" w:hAnsi="仿宋" w:hint="eastAsia"/>
          <w:noProof/>
          <w:sz w:val="24"/>
          <w:szCs w:val="24"/>
        </w:rPr>
        <w:lastRenderedPageBreak/>
        <w:drawing>
          <wp:inline distT="0" distB="0" distL="0" distR="0">
            <wp:extent cx="4215129" cy="180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3010819223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15129" cy="1800000"/>
                    </a:xfrm>
                    <a:prstGeom prst="rect">
                      <a:avLst/>
                    </a:prstGeom>
                  </pic:spPr>
                </pic:pic>
              </a:graphicData>
            </a:graphic>
          </wp:inline>
        </w:drawing>
      </w:r>
    </w:p>
    <w:p w:rsidR="00A67F92" w:rsidRDefault="00A67F92" w:rsidP="0012403C">
      <w:pPr>
        <w:pStyle w:val="a3"/>
        <w:spacing w:line="360" w:lineRule="auto"/>
        <w:ind w:firstLineChars="0" w:firstLine="0"/>
        <w:jc w:val="center"/>
        <w:rPr>
          <w:rFonts w:ascii="仿宋" w:eastAsia="仿宋" w:hAnsi="仿宋"/>
          <w:sz w:val="24"/>
          <w:szCs w:val="24"/>
        </w:rPr>
      </w:pPr>
      <w:r w:rsidRPr="00403B51">
        <w:rPr>
          <w:rFonts w:ascii="仿宋" w:eastAsia="仿宋" w:hAnsi="仿宋" w:hint="eastAsia"/>
          <w:b/>
          <w:sz w:val="24"/>
          <w:szCs w:val="24"/>
        </w:rPr>
        <w:t>图</w:t>
      </w:r>
      <w:r w:rsidRPr="00403B51">
        <w:rPr>
          <w:rFonts w:ascii="仿宋" w:eastAsia="仿宋" w:hAnsi="仿宋"/>
          <w:b/>
          <w:sz w:val="24"/>
          <w:szCs w:val="24"/>
        </w:rPr>
        <w:t>2.</w:t>
      </w:r>
      <w:r>
        <w:rPr>
          <w:rFonts w:ascii="仿宋" w:eastAsia="仿宋" w:hAnsi="仿宋"/>
          <w:b/>
          <w:sz w:val="24"/>
          <w:szCs w:val="24"/>
        </w:rPr>
        <w:t>9</w:t>
      </w:r>
      <w:r w:rsidRPr="00403B51">
        <w:rPr>
          <w:rFonts w:ascii="仿宋" w:eastAsia="仿宋" w:hAnsi="仿宋"/>
          <w:b/>
          <w:sz w:val="24"/>
          <w:szCs w:val="24"/>
        </w:rPr>
        <w:t xml:space="preserve"> </w:t>
      </w:r>
      <w:r>
        <w:rPr>
          <w:rFonts w:ascii="仿宋" w:eastAsia="仿宋" w:hAnsi="仿宋" w:hint="eastAsia"/>
          <w:b/>
          <w:sz w:val="24"/>
          <w:szCs w:val="24"/>
        </w:rPr>
        <w:t>数字化课件库资源1</w:t>
      </w:r>
    </w:p>
    <w:p w:rsidR="00A717BD" w:rsidRDefault="00A717BD" w:rsidP="00E00632">
      <w:pPr>
        <w:spacing w:line="360" w:lineRule="auto"/>
        <w:jc w:val="center"/>
        <w:rPr>
          <w:rFonts w:ascii="仿宋" w:eastAsia="仿宋" w:hAnsi="仿宋"/>
          <w:sz w:val="24"/>
          <w:szCs w:val="24"/>
        </w:rPr>
      </w:pPr>
      <w:r>
        <w:rPr>
          <w:rFonts w:ascii="仿宋" w:eastAsia="仿宋" w:hAnsi="仿宋" w:hint="eastAsia"/>
          <w:noProof/>
          <w:sz w:val="24"/>
          <w:szCs w:val="24"/>
        </w:rPr>
        <w:drawing>
          <wp:inline distT="0" distB="0" distL="0" distR="0">
            <wp:extent cx="4410328" cy="180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23010819230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10328" cy="1800000"/>
                    </a:xfrm>
                    <a:prstGeom prst="rect">
                      <a:avLst/>
                    </a:prstGeom>
                  </pic:spPr>
                </pic:pic>
              </a:graphicData>
            </a:graphic>
          </wp:inline>
        </w:drawing>
      </w:r>
    </w:p>
    <w:p w:rsidR="00A67F92" w:rsidRDefault="00A67F92" w:rsidP="00876E0E">
      <w:pPr>
        <w:pStyle w:val="a3"/>
        <w:spacing w:line="360" w:lineRule="auto"/>
        <w:ind w:firstLineChars="0" w:firstLine="0"/>
        <w:jc w:val="center"/>
        <w:rPr>
          <w:rFonts w:ascii="仿宋" w:eastAsia="仿宋" w:hAnsi="仿宋"/>
          <w:sz w:val="24"/>
          <w:szCs w:val="24"/>
        </w:rPr>
      </w:pPr>
      <w:r w:rsidRPr="00403B51">
        <w:rPr>
          <w:rFonts w:ascii="仿宋" w:eastAsia="仿宋" w:hAnsi="仿宋" w:hint="eastAsia"/>
          <w:b/>
          <w:sz w:val="24"/>
          <w:szCs w:val="24"/>
        </w:rPr>
        <w:t>图</w:t>
      </w:r>
      <w:r w:rsidRPr="00403B51">
        <w:rPr>
          <w:rFonts w:ascii="仿宋" w:eastAsia="仿宋" w:hAnsi="仿宋"/>
          <w:b/>
          <w:sz w:val="24"/>
          <w:szCs w:val="24"/>
        </w:rPr>
        <w:t>2.</w:t>
      </w:r>
      <w:r>
        <w:rPr>
          <w:rFonts w:ascii="仿宋" w:eastAsia="仿宋" w:hAnsi="仿宋"/>
          <w:b/>
          <w:sz w:val="24"/>
          <w:szCs w:val="24"/>
        </w:rPr>
        <w:t>10</w:t>
      </w:r>
      <w:r w:rsidRPr="00403B51">
        <w:rPr>
          <w:rFonts w:ascii="仿宋" w:eastAsia="仿宋" w:hAnsi="仿宋"/>
          <w:b/>
          <w:sz w:val="24"/>
          <w:szCs w:val="24"/>
        </w:rPr>
        <w:t xml:space="preserve"> </w:t>
      </w:r>
      <w:r>
        <w:rPr>
          <w:rFonts w:ascii="仿宋" w:eastAsia="仿宋" w:hAnsi="仿宋" w:hint="eastAsia"/>
          <w:b/>
          <w:sz w:val="24"/>
          <w:szCs w:val="24"/>
        </w:rPr>
        <w:t>数字化课件库资源</w:t>
      </w:r>
      <w:r>
        <w:rPr>
          <w:rFonts w:ascii="仿宋" w:eastAsia="仿宋" w:hAnsi="仿宋"/>
          <w:b/>
          <w:sz w:val="24"/>
          <w:szCs w:val="24"/>
        </w:rPr>
        <w:t>2</w:t>
      </w:r>
    </w:p>
    <w:p w:rsidR="00A717BD" w:rsidRDefault="00A717BD" w:rsidP="00A717BD">
      <w:pPr>
        <w:spacing w:line="360" w:lineRule="auto"/>
        <w:ind w:firstLineChars="253" w:firstLine="607"/>
        <w:rPr>
          <w:rFonts w:ascii="仿宋" w:eastAsia="仿宋" w:hAnsi="仿宋"/>
          <w:sz w:val="24"/>
          <w:szCs w:val="24"/>
        </w:rPr>
      </w:pPr>
      <w:r>
        <w:rPr>
          <w:rFonts w:ascii="仿宋" w:eastAsia="仿宋" w:hAnsi="仿宋" w:hint="eastAsia"/>
          <w:sz w:val="24"/>
          <w:szCs w:val="24"/>
        </w:rPr>
        <w:t>2．数字化一对一题库</w:t>
      </w:r>
    </w:p>
    <w:p w:rsidR="0012403C" w:rsidRDefault="0012403C" w:rsidP="00A717BD">
      <w:pPr>
        <w:spacing w:line="360" w:lineRule="auto"/>
        <w:ind w:firstLineChars="253" w:firstLine="607"/>
        <w:rPr>
          <w:rFonts w:ascii="仿宋" w:eastAsia="仿宋" w:hAnsi="仿宋"/>
          <w:sz w:val="24"/>
          <w:szCs w:val="24"/>
        </w:rPr>
      </w:pPr>
      <w:r>
        <w:rPr>
          <w:rFonts w:ascii="仿宋" w:eastAsia="仿宋" w:hAnsi="仿宋" w:hint="eastAsia"/>
          <w:sz w:val="24"/>
          <w:szCs w:val="24"/>
        </w:rPr>
        <w:t>学校计算机系在系部主任的带领下，每门计算机学科均建立一对一考试题库，每个题库数量1</w:t>
      </w:r>
      <w:r>
        <w:rPr>
          <w:rFonts w:ascii="仿宋" w:eastAsia="仿宋" w:hAnsi="仿宋"/>
          <w:sz w:val="24"/>
          <w:szCs w:val="24"/>
        </w:rPr>
        <w:t>0-30</w:t>
      </w:r>
      <w:r>
        <w:rPr>
          <w:rFonts w:ascii="仿宋" w:eastAsia="仿宋" w:hAnsi="仿宋" w:hint="eastAsia"/>
          <w:sz w:val="24"/>
          <w:szCs w:val="24"/>
        </w:rPr>
        <w:t>题不等，并且每学年都要对原有题进行增加和更新。</w:t>
      </w:r>
    </w:p>
    <w:p w:rsidR="00A717BD" w:rsidRDefault="00A717BD" w:rsidP="00A717BD">
      <w:pPr>
        <w:spacing w:line="360" w:lineRule="auto"/>
        <w:jc w:val="center"/>
        <w:rPr>
          <w:rFonts w:ascii="仿宋" w:eastAsia="仿宋" w:hAnsi="仿宋"/>
          <w:sz w:val="24"/>
          <w:szCs w:val="24"/>
        </w:rPr>
      </w:pPr>
      <w:r>
        <w:rPr>
          <w:rFonts w:ascii="仿宋" w:eastAsia="仿宋" w:hAnsi="仿宋" w:hint="eastAsia"/>
          <w:noProof/>
          <w:sz w:val="24"/>
          <w:szCs w:val="24"/>
        </w:rPr>
        <w:drawing>
          <wp:inline distT="0" distB="0" distL="0" distR="0">
            <wp:extent cx="4548191" cy="180000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23010819243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48191" cy="1800000"/>
                    </a:xfrm>
                    <a:prstGeom prst="rect">
                      <a:avLst/>
                    </a:prstGeom>
                  </pic:spPr>
                </pic:pic>
              </a:graphicData>
            </a:graphic>
          </wp:inline>
        </w:drawing>
      </w:r>
    </w:p>
    <w:p w:rsidR="00A67F92" w:rsidRPr="00403B51" w:rsidRDefault="00A67F92" w:rsidP="00A67F92">
      <w:pPr>
        <w:pStyle w:val="a3"/>
        <w:spacing w:line="360" w:lineRule="auto"/>
        <w:ind w:firstLineChars="0" w:firstLine="0"/>
        <w:jc w:val="center"/>
        <w:rPr>
          <w:rFonts w:ascii="仿宋" w:eastAsia="仿宋" w:hAnsi="仿宋"/>
          <w:b/>
          <w:sz w:val="24"/>
          <w:szCs w:val="24"/>
        </w:rPr>
      </w:pPr>
      <w:r w:rsidRPr="00403B51">
        <w:rPr>
          <w:rFonts w:ascii="仿宋" w:eastAsia="仿宋" w:hAnsi="仿宋" w:hint="eastAsia"/>
          <w:b/>
          <w:sz w:val="24"/>
          <w:szCs w:val="24"/>
        </w:rPr>
        <w:t>图</w:t>
      </w:r>
      <w:r w:rsidRPr="00403B51">
        <w:rPr>
          <w:rFonts w:ascii="仿宋" w:eastAsia="仿宋" w:hAnsi="仿宋"/>
          <w:b/>
          <w:sz w:val="24"/>
          <w:szCs w:val="24"/>
        </w:rPr>
        <w:t>2.</w:t>
      </w:r>
      <w:r>
        <w:rPr>
          <w:rFonts w:ascii="仿宋" w:eastAsia="仿宋" w:hAnsi="仿宋"/>
          <w:b/>
          <w:sz w:val="24"/>
          <w:szCs w:val="24"/>
        </w:rPr>
        <w:t>11</w:t>
      </w:r>
      <w:r w:rsidRPr="00403B51">
        <w:rPr>
          <w:rFonts w:ascii="仿宋" w:eastAsia="仿宋" w:hAnsi="仿宋"/>
          <w:b/>
          <w:sz w:val="24"/>
          <w:szCs w:val="24"/>
        </w:rPr>
        <w:t xml:space="preserve"> </w:t>
      </w:r>
      <w:r>
        <w:rPr>
          <w:rFonts w:ascii="仿宋" w:eastAsia="仿宋" w:hAnsi="仿宋" w:hint="eastAsia"/>
          <w:b/>
          <w:sz w:val="24"/>
          <w:szCs w:val="24"/>
        </w:rPr>
        <w:t>一对一考试题库（C</w:t>
      </w:r>
      <w:r>
        <w:rPr>
          <w:rFonts w:ascii="仿宋" w:eastAsia="仿宋" w:hAnsi="仿宋"/>
          <w:b/>
          <w:sz w:val="24"/>
          <w:szCs w:val="24"/>
        </w:rPr>
        <w:t>AD</w:t>
      </w:r>
      <w:r>
        <w:rPr>
          <w:rFonts w:ascii="仿宋" w:eastAsia="仿宋" w:hAnsi="仿宋" w:hint="eastAsia"/>
          <w:b/>
          <w:sz w:val="24"/>
          <w:szCs w:val="24"/>
        </w:rPr>
        <w:t>题库）</w:t>
      </w:r>
    </w:p>
    <w:p w:rsidR="00A717BD" w:rsidRDefault="00A717BD" w:rsidP="00A717BD">
      <w:pPr>
        <w:spacing w:line="360" w:lineRule="auto"/>
        <w:ind w:firstLineChars="253" w:firstLine="607"/>
        <w:rPr>
          <w:rFonts w:ascii="仿宋" w:eastAsia="仿宋" w:hAnsi="仿宋"/>
          <w:sz w:val="24"/>
          <w:szCs w:val="24"/>
        </w:rPr>
      </w:pPr>
      <w:r>
        <w:rPr>
          <w:rFonts w:ascii="仿宋" w:eastAsia="仿宋" w:hAnsi="仿宋" w:hint="eastAsia"/>
          <w:sz w:val="24"/>
          <w:szCs w:val="24"/>
        </w:rPr>
        <w:t>3、线上精品课</w:t>
      </w:r>
    </w:p>
    <w:p w:rsidR="00876E0E" w:rsidRDefault="00876E0E" w:rsidP="00A717BD">
      <w:pPr>
        <w:spacing w:line="360" w:lineRule="auto"/>
        <w:ind w:firstLineChars="253" w:firstLine="607"/>
        <w:rPr>
          <w:rFonts w:ascii="仿宋" w:eastAsia="仿宋" w:hAnsi="仿宋"/>
          <w:sz w:val="24"/>
          <w:szCs w:val="24"/>
        </w:rPr>
      </w:pPr>
      <w:r w:rsidRPr="00876E0E">
        <w:rPr>
          <w:rFonts w:ascii="仿宋" w:eastAsia="仿宋" w:hAnsi="仿宋" w:hint="eastAsia"/>
          <w:sz w:val="24"/>
          <w:szCs w:val="24"/>
        </w:rPr>
        <w:t>线上精品课程是借助互联网技术，提高中职学生职业岗位核心能力培养的便捷性。利用教育软件开展的远程教育活动。以网络教育平台作为载体，有助于实现信息</w:t>
      </w:r>
      <w:r w:rsidRPr="00876E0E">
        <w:rPr>
          <w:rFonts w:ascii="仿宋" w:eastAsia="仿宋" w:hAnsi="仿宋" w:hint="eastAsia"/>
          <w:sz w:val="24"/>
          <w:szCs w:val="24"/>
        </w:rPr>
        <w:lastRenderedPageBreak/>
        <w:t>交流的方便与快捷，学生的学习过程也不会受到时间和场地的限制，以线上课程拓展中职职业岗位核心能力的培养。</w:t>
      </w:r>
    </w:p>
    <w:p w:rsidR="00A717BD" w:rsidRDefault="00A67F92" w:rsidP="00A67F92">
      <w:pPr>
        <w:spacing w:line="360" w:lineRule="auto"/>
        <w:ind w:leftChars="-1" w:left="-1" w:rightChars="39" w:right="82" w:hanging="1"/>
        <w:rPr>
          <w:rFonts w:ascii="仿宋" w:eastAsia="仿宋" w:hAnsi="仿宋"/>
          <w:sz w:val="24"/>
          <w:szCs w:val="24"/>
        </w:rPr>
      </w:pPr>
      <w:r>
        <w:rPr>
          <w:rFonts w:ascii="仿宋" w:eastAsia="仿宋" w:hAnsi="仿宋" w:hint="eastAsia"/>
          <w:noProof/>
          <w:sz w:val="24"/>
          <w:szCs w:val="24"/>
        </w:rPr>
        <w:drawing>
          <wp:inline distT="0" distB="0" distL="0" distR="0">
            <wp:extent cx="2524125" cy="179959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a65e3334c80aac8c576d2f513656b5.jpg"/>
                    <pic:cNvPicPr/>
                  </pic:nvPicPr>
                  <pic:blipFill rotWithShape="1">
                    <a:blip r:embed="rId49" cstate="print">
                      <a:extLst>
                        <a:ext uri="{28A0092B-C50C-407E-A947-70E740481C1C}">
                          <a14:useLocalDpi xmlns:a14="http://schemas.microsoft.com/office/drawing/2010/main" val="0"/>
                        </a:ext>
                      </a:extLst>
                    </a:blip>
                    <a:srcRect l="1" r="21097"/>
                    <a:stretch/>
                  </pic:blipFill>
                  <pic:spPr bwMode="auto">
                    <a:xfrm>
                      <a:off x="0" y="0"/>
                      <a:ext cx="2524700"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仿宋" w:eastAsia="仿宋" w:hAnsi="仿宋" w:hint="eastAsia"/>
          <w:sz w:val="24"/>
          <w:szCs w:val="24"/>
        </w:rPr>
        <w:t xml:space="preserve"> </w:t>
      </w:r>
      <w:r>
        <w:rPr>
          <w:rFonts w:ascii="仿宋" w:eastAsia="仿宋" w:hAnsi="仿宋"/>
          <w:sz w:val="24"/>
          <w:szCs w:val="24"/>
        </w:rPr>
        <w:t xml:space="preserve"> </w:t>
      </w:r>
      <w:r>
        <w:rPr>
          <w:rFonts w:ascii="仿宋" w:eastAsia="仿宋" w:hAnsi="仿宋" w:hint="eastAsia"/>
          <w:noProof/>
          <w:sz w:val="24"/>
          <w:szCs w:val="24"/>
        </w:rPr>
        <w:drawing>
          <wp:inline distT="0" distB="0" distL="0" distR="0">
            <wp:extent cx="2514600" cy="17995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afdd0f6088507d067fe080d50a34d6.jpg"/>
                    <pic:cNvPicPr/>
                  </pic:nvPicPr>
                  <pic:blipFill rotWithShape="1">
                    <a:blip r:embed="rId50" cstate="print">
                      <a:extLst>
                        <a:ext uri="{28A0092B-C50C-407E-A947-70E740481C1C}">
                          <a14:useLocalDpi xmlns:a14="http://schemas.microsoft.com/office/drawing/2010/main" val="0"/>
                        </a:ext>
                      </a:extLst>
                    </a:blip>
                    <a:srcRect l="-1" r="21396"/>
                    <a:stretch/>
                  </pic:blipFill>
                  <pic:spPr bwMode="auto">
                    <a:xfrm>
                      <a:off x="0" y="0"/>
                      <a:ext cx="2515173" cy="1800000"/>
                    </a:xfrm>
                    <a:prstGeom prst="rect">
                      <a:avLst/>
                    </a:prstGeom>
                    <a:ln>
                      <a:noFill/>
                    </a:ln>
                    <a:extLst>
                      <a:ext uri="{53640926-AAD7-44D8-BBD7-CCE9431645EC}">
                        <a14:shadowObscured xmlns:a14="http://schemas.microsoft.com/office/drawing/2010/main"/>
                      </a:ext>
                    </a:extLst>
                  </pic:spPr>
                </pic:pic>
              </a:graphicData>
            </a:graphic>
          </wp:inline>
        </w:drawing>
      </w:r>
    </w:p>
    <w:p w:rsidR="00A67F92" w:rsidRPr="00A717BD" w:rsidRDefault="00A67F92" w:rsidP="00876E0E">
      <w:pPr>
        <w:pStyle w:val="a3"/>
        <w:spacing w:line="360" w:lineRule="auto"/>
        <w:ind w:firstLineChars="0" w:firstLine="0"/>
        <w:jc w:val="center"/>
        <w:rPr>
          <w:rFonts w:ascii="仿宋" w:eastAsia="仿宋" w:hAnsi="仿宋"/>
          <w:sz w:val="24"/>
          <w:szCs w:val="24"/>
        </w:rPr>
      </w:pPr>
      <w:r w:rsidRPr="00403B51">
        <w:rPr>
          <w:rFonts w:ascii="仿宋" w:eastAsia="仿宋" w:hAnsi="仿宋" w:hint="eastAsia"/>
          <w:b/>
          <w:sz w:val="24"/>
          <w:szCs w:val="24"/>
        </w:rPr>
        <w:t>图</w:t>
      </w:r>
      <w:r w:rsidRPr="00403B51">
        <w:rPr>
          <w:rFonts w:ascii="仿宋" w:eastAsia="仿宋" w:hAnsi="仿宋"/>
          <w:b/>
          <w:sz w:val="24"/>
          <w:szCs w:val="24"/>
        </w:rPr>
        <w:t>2.</w:t>
      </w:r>
      <w:r>
        <w:rPr>
          <w:rFonts w:ascii="仿宋" w:eastAsia="仿宋" w:hAnsi="仿宋"/>
          <w:b/>
          <w:sz w:val="24"/>
          <w:szCs w:val="24"/>
        </w:rPr>
        <w:t>11</w:t>
      </w:r>
      <w:r w:rsidRPr="00403B51">
        <w:rPr>
          <w:rFonts w:ascii="仿宋" w:eastAsia="仿宋" w:hAnsi="仿宋"/>
          <w:b/>
          <w:sz w:val="24"/>
          <w:szCs w:val="24"/>
        </w:rPr>
        <w:t xml:space="preserve"> </w:t>
      </w:r>
      <w:r>
        <w:rPr>
          <w:rFonts w:ascii="仿宋" w:eastAsia="仿宋" w:hAnsi="仿宋" w:hint="eastAsia"/>
          <w:b/>
          <w:sz w:val="24"/>
          <w:szCs w:val="24"/>
        </w:rPr>
        <w:t>线上精品系列课（平面设计）</w:t>
      </w:r>
    </w:p>
    <w:p w:rsidR="00A31EB0" w:rsidRPr="00D637C7" w:rsidRDefault="00A31EB0" w:rsidP="00D637C7">
      <w:pPr>
        <w:pStyle w:val="2"/>
        <w:spacing w:line="360" w:lineRule="auto"/>
        <w:rPr>
          <w:rFonts w:ascii="仿宋" w:eastAsia="仿宋" w:hAnsi="仿宋"/>
          <w:szCs w:val="24"/>
        </w:rPr>
      </w:pPr>
      <w:r w:rsidRPr="00D637C7">
        <w:rPr>
          <w:rFonts w:ascii="仿宋" w:eastAsia="仿宋" w:hAnsi="仿宋" w:hint="eastAsia"/>
          <w:szCs w:val="24"/>
        </w:rPr>
        <w:t>2.6师资队伍建设</w:t>
      </w:r>
      <w:bookmarkEnd w:id="13"/>
    </w:p>
    <w:p w:rsidR="00CF79CA" w:rsidRPr="00D637C7" w:rsidRDefault="001A4C05" w:rsidP="00D637C7">
      <w:pPr>
        <w:spacing w:line="360" w:lineRule="auto"/>
        <w:ind w:firstLineChars="253" w:firstLine="607"/>
        <w:rPr>
          <w:rFonts w:ascii="仿宋" w:eastAsia="仿宋" w:hAnsi="仿宋"/>
          <w:sz w:val="24"/>
          <w:szCs w:val="24"/>
        </w:rPr>
      </w:pPr>
      <w:r w:rsidRPr="00D637C7">
        <w:rPr>
          <w:rFonts w:ascii="仿宋" w:eastAsia="仿宋" w:hAnsi="仿宋" w:hint="eastAsia"/>
          <w:sz w:val="24"/>
          <w:szCs w:val="24"/>
        </w:rPr>
        <w:t>学校努力打造一支高质量专业教师团队，以优化“双师型”结构 为师资队伍建设的重点</w:t>
      </w:r>
      <w:r w:rsidR="00CF79CA" w:rsidRPr="00D637C7">
        <w:rPr>
          <w:rFonts w:ascii="仿宋" w:eastAsia="仿宋" w:hAnsi="仿宋" w:hint="eastAsia"/>
          <w:sz w:val="24"/>
          <w:szCs w:val="24"/>
        </w:rPr>
        <w:t>，不断强化师资队伍建设力度，通过国培和校内培训相结合、校内实训和企业实践相结合、校内技能比赛和省市比赛相结合等形式，不断提高教师业务技能和综合素质。</w:t>
      </w:r>
    </w:p>
    <w:p w:rsidR="00F24695" w:rsidRPr="00D637C7" w:rsidRDefault="00CF79CA" w:rsidP="00D637C7">
      <w:pPr>
        <w:spacing w:line="360" w:lineRule="auto"/>
        <w:ind w:firstLineChars="253" w:firstLine="607"/>
        <w:rPr>
          <w:rFonts w:ascii="仿宋" w:eastAsia="仿宋" w:hAnsi="仿宋"/>
          <w:sz w:val="24"/>
          <w:szCs w:val="24"/>
        </w:rPr>
      </w:pPr>
      <w:r w:rsidRPr="00D637C7">
        <w:rPr>
          <w:rFonts w:ascii="仿宋" w:eastAsia="仿宋" w:hAnsi="仿宋" w:hint="eastAsia"/>
          <w:sz w:val="24"/>
          <w:szCs w:val="24"/>
        </w:rPr>
        <w:t>学校现有</w:t>
      </w:r>
      <w:r w:rsidR="00C24574" w:rsidRPr="00D637C7">
        <w:rPr>
          <w:rFonts w:ascii="仿宋" w:eastAsia="仿宋" w:hAnsi="仿宋" w:hint="eastAsia"/>
          <w:sz w:val="24"/>
          <w:szCs w:val="24"/>
        </w:rPr>
        <w:t>在职教师3</w:t>
      </w:r>
      <w:r w:rsidR="00C24574" w:rsidRPr="00D637C7">
        <w:rPr>
          <w:rFonts w:ascii="仿宋" w:eastAsia="仿宋" w:hAnsi="仿宋"/>
          <w:sz w:val="24"/>
          <w:szCs w:val="24"/>
        </w:rPr>
        <w:t>8</w:t>
      </w:r>
      <w:r w:rsidRPr="00D637C7">
        <w:rPr>
          <w:rFonts w:ascii="仿宋" w:eastAsia="仿宋" w:hAnsi="仿宋" w:hint="eastAsia"/>
          <w:sz w:val="24"/>
          <w:szCs w:val="24"/>
        </w:rPr>
        <w:t>名，本科以上学历</w:t>
      </w:r>
      <w:r w:rsidR="009319EF" w:rsidRPr="00D637C7">
        <w:rPr>
          <w:rFonts w:ascii="仿宋" w:eastAsia="仿宋" w:hAnsi="仿宋"/>
          <w:sz w:val="24"/>
          <w:szCs w:val="24"/>
        </w:rPr>
        <w:t>36</w:t>
      </w:r>
      <w:r w:rsidRPr="00D637C7">
        <w:rPr>
          <w:rFonts w:ascii="仿宋" w:eastAsia="仿宋" w:hAnsi="仿宋" w:hint="eastAsia"/>
          <w:sz w:val="24"/>
          <w:szCs w:val="24"/>
        </w:rPr>
        <w:t>人，</w:t>
      </w:r>
      <w:r w:rsidR="00F24695" w:rsidRPr="00D637C7">
        <w:rPr>
          <w:rFonts w:ascii="仿宋" w:eastAsia="仿宋" w:hAnsi="仿宋" w:hint="eastAsia"/>
          <w:sz w:val="24"/>
          <w:szCs w:val="24"/>
        </w:rPr>
        <w:t>硕士2人，占专任教师总数</w:t>
      </w:r>
      <w:r w:rsidR="009319EF" w:rsidRPr="00D637C7">
        <w:rPr>
          <w:rFonts w:ascii="仿宋" w:eastAsia="仿宋" w:hAnsi="仿宋"/>
          <w:sz w:val="24"/>
          <w:szCs w:val="24"/>
        </w:rPr>
        <w:t>94</w:t>
      </w:r>
      <w:r w:rsidR="00F24695" w:rsidRPr="00D637C7">
        <w:rPr>
          <w:rFonts w:ascii="仿宋" w:eastAsia="仿宋" w:hAnsi="仿宋"/>
          <w:sz w:val="24"/>
          <w:szCs w:val="24"/>
        </w:rPr>
        <w:t>%</w:t>
      </w:r>
      <w:r w:rsidR="00F24695" w:rsidRPr="00D637C7">
        <w:rPr>
          <w:rFonts w:ascii="仿宋" w:eastAsia="仿宋" w:hAnsi="仿宋" w:hint="eastAsia"/>
          <w:sz w:val="24"/>
          <w:szCs w:val="24"/>
        </w:rPr>
        <w:t>，双师型教师</w:t>
      </w:r>
      <w:r w:rsidR="009319EF" w:rsidRPr="00D637C7">
        <w:rPr>
          <w:rFonts w:ascii="仿宋" w:eastAsia="仿宋" w:hAnsi="仿宋"/>
          <w:sz w:val="24"/>
          <w:szCs w:val="24"/>
        </w:rPr>
        <w:t>4</w:t>
      </w:r>
      <w:r w:rsidR="00F24695" w:rsidRPr="00D637C7">
        <w:rPr>
          <w:rFonts w:ascii="仿宋" w:eastAsia="仿宋" w:hAnsi="仿宋" w:hint="eastAsia"/>
          <w:sz w:val="24"/>
          <w:szCs w:val="24"/>
        </w:rPr>
        <w:t>人，占专任教师</w:t>
      </w:r>
      <w:r w:rsidR="009319EF" w:rsidRPr="00D637C7">
        <w:rPr>
          <w:rFonts w:ascii="仿宋" w:eastAsia="仿宋" w:hAnsi="仿宋"/>
          <w:sz w:val="24"/>
          <w:szCs w:val="24"/>
        </w:rPr>
        <w:t>10</w:t>
      </w:r>
      <w:r w:rsidR="00F24695" w:rsidRPr="00D637C7">
        <w:rPr>
          <w:rFonts w:ascii="仿宋" w:eastAsia="仿宋" w:hAnsi="仿宋" w:hint="eastAsia"/>
          <w:sz w:val="24"/>
          <w:szCs w:val="24"/>
        </w:rPr>
        <w:t>%。</w:t>
      </w:r>
    </w:p>
    <w:p w:rsidR="00A31EB0" w:rsidRPr="00D637C7" w:rsidRDefault="00A31EB0" w:rsidP="00D637C7">
      <w:pPr>
        <w:pStyle w:val="2"/>
        <w:spacing w:line="360" w:lineRule="auto"/>
        <w:rPr>
          <w:rFonts w:ascii="仿宋" w:eastAsia="仿宋" w:hAnsi="仿宋"/>
          <w:szCs w:val="24"/>
        </w:rPr>
      </w:pPr>
      <w:bookmarkStart w:id="14" w:name="_Toc124021518"/>
      <w:r w:rsidRPr="00D637C7">
        <w:rPr>
          <w:rFonts w:ascii="仿宋" w:eastAsia="仿宋" w:hAnsi="仿宋" w:hint="eastAsia"/>
          <w:szCs w:val="24"/>
        </w:rPr>
        <w:t>2.7校企双元育人</w:t>
      </w:r>
      <w:bookmarkEnd w:id="14"/>
    </w:p>
    <w:p w:rsidR="007966E8" w:rsidRPr="00D637C7" w:rsidRDefault="007966E8" w:rsidP="00D637C7">
      <w:pPr>
        <w:spacing w:line="360" w:lineRule="auto"/>
        <w:ind w:firstLineChars="253" w:firstLine="607"/>
        <w:rPr>
          <w:rFonts w:ascii="仿宋" w:eastAsia="仿宋" w:hAnsi="仿宋"/>
          <w:sz w:val="24"/>
          <w:szCs w:val="24"/>
        </w:rPr>
      </w:pPr>
      <w:r w:rsidRPr="00D637C7">
        <w:rPr>
          <w:rFonts w:ascii="仿宋" w:eastAsia="仿宋" w:hAnsi="仿宋" w:hint="eastAsia"/>
          <w:sz w:val="24"/>
          <w:szCs w:val="24"/>
        </w:rPr>
        <w:t>校企合作是我校的优良传统，是毕业生迈入职业生涯服务社会的主要渠道。我校长期贯彻执行“成人成才成功”的办学宗旨和“员工化管理、实战式教学”的育人模式，长期坚持素质教育、拓展拓宽就业渠道，与大连上百家企业有着密切的校企合作关系。</w:t>
      </w:r>
    </w:p>
    <w:p w:rsidR="0008415C" w:rsidRDefault="007966E8" w:rsidP="00D637C7">
      <w:pPr>
        <w:spacing w:line="360" w:lineRule="auto"/>
        <w:ind w:firstLineChars="253" w:firstLine="607"/>
        <w:rPr>
          <w:rFonts w:ascii="仿宋" w:eastAsia="仿宋" w:hAnsi="仿宋"/>
          <w:sz w:val="24"/>
          <w:szCs w:val="24"/>
        </w:rPr>
      </w:pPr>
      <w:r w:rsidRPr="00D637C7">
        <w:rPr>
          <w:rFonts w:ascii="仿宋" w:eastAsia="仿宋" w:hAnsi="仿宋"/>
          <w:sz w:val="24"/>
          <w:szCs w:val="24"/>
        </w:rPr>
        <w:t>2013年，学校与软件园、高新园区等20家优质企业签订了人才培养合作协议。签约企业参与学生就业方向设定、课程设置、实战教学、实训考核；任课教师深入企业对口岗位交流学习，实时掌握企业急需的专业技能要求并及时传递给学生。双方为校企合作的顺利实施、学生的上岗就业保驾护航。</w:t>
      </w:r>
    </w:p>
    <w:p w:rsidR="007F6319" w:rsidRDefault="00943129" w:rsidP="00943129">
      <w:pPr>
        <w:spacing w:line="360" w:lineRule="auto"/>
        <w:jc w:val="center"/>
        <w:rPr>
          <w:rFonts w:ascii="仿宋" w:eastAsia="仿宋" w:hAnsi="仿宋"/>
          <w:sz w:val="24"/>
          <w:szCs w:val="24"/>
        </w:rPr>
      </w:pPr>
      <w:r>
        <w:rPr>
          <w:rFonts w:ascii="仿宋" w:eastAsia="仿宋" w:hAnsi="仿宋"/>
          <w:noProof/>
          <w:sz w:val="24"/>
          <w:szCs w:val="24"/>
        </w:rPr>
        <w:lastRenderedPageBreak/>
        <w:drawing>
          <wp:inline distT="0" distB="0" distL="0" distR="0">
            <wp:extent cx="2400000" cy="18000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双元育人.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943129" w:rsidRPr="00A717BD" w:rsidRDefault="00943129" w:rsidP="00943129">
      <w:pPr>
        <w:pStyle w:val="a3"/>
        <w:spacing w:line="360" w:lineRule="auto"/>
        <w:ind w:firstLineChars="0" w:firstLine="0"/>
        <w:jc w:val="center"/>
        <w:rPr>
          <w:rFonts w:ascii="仿宋" w:eastAsia="仿宋" w:hAnsi="仿宋"/>
          <w:sz w:val="24"/>
          <w:szCs w:val="24"/>
        </w:rPr>
      </w:pPr>
      <w:r w:rsidRPr="00403B51">
        <w:rPr>
          <w:rFonts w:ascii="仿宋" w:eastAsia="仿宋" w:hAnsi="仿宋" w:hint="eastAsia"/>
          <w:b/>
          <w:sz w:val="24"/>
          <w:szCs w:val="24"/>
        </w:rPr>
        <w:t>图</w:t>
      </w:r>
      <w:r w:rsidRPr="00403B51">
        <w:rPr>
          <w:rFonts w:ascii="仿宋" w:eastAsia="仿宋" w:hAnsi="仿宋"/>
          <w:b/>
          <w:sz w:val="24"/>
          <w:szCs w:val="24"/>
        </w:rPr>
        <w:t>2.</w:t>
      </w:r>
      <w:r>
        <w:rPr>
          <w:rFonts w:ascii="仿宋" w:eastAsia="仿宋" w:hAnsi="仿宋"/>
          <w:b/>
          <w:sz w:val="24"/>
          <w:szCs w:val="24"/>
        </w:rPr>
        <w:t>12</w:t>
      </w:r>
      <w:r w:rsidRPr="00403B51">
        <w:rPr>
          <w:rFonts w:ascii="仿宋" w:eastAsia="仿宋" w:hAnsi="仿宋"/>
          <w:b/>
          <w:sz w:val="24"/>
          <w:szCs w:val="24"/>
        </w:rPr>
        <w:t xml:space="preserve"> </w:t>
      </w:r>
      <w:r>
        <w:rPr>
          <w:rFonts w:ascii="仿宋" w:eastAsia="仿宋" w:hAnsi="仿宋" w:hint="eastAsia"/>
          <w:b/>
          <w:sz w:val="24"/>
          <w:szCs w:val="24"/>
        </w:rPr>
        <w:t>校企签订人才培养战略合作协议</w:t>
      </w:r>
    </w:p>
    <w:p w:rsidR="00943129" w:rsidRDefault="00943129" w:rsidP="00943129">
      <w:pPr>
        <w:spacing w:line="360" w:lineRule="auto"/>
        <w:jc w:val="center"/>
        <w:rPr>
          <w:rFonts w:ascii="仿宋" w:eastAsia="仿宋" w:hAnsi="仿宋"/>
          <w:sz w:val="24"/>
          <w:szCs w:val="24"/>
        </w:rPr>
      </w:pPr>
    </w:p>
    <w:p w:rsidR="00847272" w:rsidRPr="00847272" w:rsidRDefault="00847272" w:rsidP="00847272">
      <w:pPr>
        <w:spacing w:line="360" w:lineRule="auto"/>
        <w:rPr>
          <w:rFonts w:ascii="黑体" w:eastAsia="黑体" w:hAnsi="黑体"/>
          <w:sz w:val="24"/>
          <w:szCs w:val="24"/>
        </w:rPr>
      </w:pPr>
      <w:r w:rsidRPr="00847272">
        <w:rPr>
          <w:rFonts w:ascii="黑体" w:eastAsia="黑体" w:hAnsi="黑体" w:hint="eastAsia"/>
          <w:sz w:val="24"/>
          <w:szCs w:val="24"/>
        </w:rPr>
        <w:t>案例分享</w:t>
      </w:r>
      <w:r w:rsidR="000E375A">
        <w:rPr>
          <w:rFonts w:ascii="黑体" w:eastAsia="黑体" w:hAnsi="黑体"/>
          <w:sz w:val="24"/>
          <w:szCs w:val="24"/>
        </w:rPr>
        <w:t>1</w:t>
      </w:r>
      <w:r w:rsidR="00FE4CD8">
        <w:rPr>
          <w:rFonts w:ascii="黑体" w:eastAsia="黑体" w:hAnsi="黑体"/>
          <w:sz w:val="24"/>
          <w:szCs w:val="24"/>
        </w:rPr>
        <w:t>3</w:t>
      </w:r>
      <w:r w:rsidRPr="00847272">
        <w:rPr>
          <w:rFonts w:ascii="黑体" w:eastAsia="黑体" w:hAnsi="黑体" w:hint="eastAsia"/>
          <w:sz w:val="24"/>
          <w:szCs w:val="24"/>
        </w:rPr>
        <w:t>：企业专家入课堂</w:t>
      </w:r>
    </w:p>
    <w:p w:rsidR="00847272" w:rsidRDefault="00847272" w:rsidP="00847272">
      <w:pPr>
        <w:spacing w:line="360" w:lineRule="auto"/>
        <w:ind w:firstLineChars="200" w:firstLine="480"/>
        <w:rPr>
          <w:rFonts w:ascii="楷体" w:eastAsia="楷体" w:hAnsi="楷体"/>
          <w:sz w:val="24"/>
          <w:szCs w:val="24"/>
        </w:rPr>
      </w:pPr>
      <w:r>
        <w:rPr>
          <w:rFonts w:ascii="楷体" w:eastAsia="楷体" w:hAnsi="楷体" w:hint="eastAsia"/>
          <w:sz w:val="24"/>
          <w:szCs w:val="24"/>
        </w:rPr>
        <w:t>职业学校的教学不仅仅是知识的传授，更重要的是技能的训练，学校</w:t>
      </w:r>
      <w:r w:rsidRPr="00847272">
        <w:rPr>
          <w:rFonts w:ascii="楷体" w:eastAsia="楷体" w:hAnsi="楷体" w:hint="eastAsia"/>
          <w:sz w:val="24"/>
          <w:szCs w:val="24"/>
        </w:rPr>
        <w:t>采取“走出去，请进来”的教学</w:t>
      </w:r>
      <w:r w:rsidR="007F6319">
        <w:rPr>
          <w:rFonts w:ascii="楷体" w:eastAsia="楷体" w:hAnsi="楷体" w:hint="eastAsia"/>
          <w:sz w:val="24"/>
          <w:szCs w:val="24"/>
        </w:rPr>
        <w:t>模式</w:t>
      </w:r>
      <w:r w:rsidRPr="00847272">
        <w:rPr>
          <w:rFonts w:ascii="楷体" w:eastAsia="楷体" w:hAnsi="楷体" w:hint="eastAsia"/>
          <w:sz w:val="24"/>
          <w:szCs w:val="24"/>
        </w:rPr>
        <w:t>，就是要求学生</w:t>
      </w:r>
      <w:r w:rsidR="007F6319">
        <w:rPr>
          <w:rFonts w:ascii="楷体" w:eastAsia="楷体" w:hAnsi="楷体" w:hint="eastAsia"/>
          <w:sz w:val="24"/>
          <w:szCs w:val="24"/>
        </w:rPr>
        <w:t>加强</w:t>
      </w:r>
      <w:r w:rsidRPr="00847272">
        <w:rPr>
          <w:rFonts w:ascii="楷体" w:eastAsia="楷体" w:hAnsi="楷体" w:hint="eastAsia"/>
          <w:sz w:val="24"/>
          <w:szCs w:val="24"/>
        </w:rPr>
        <w:t>动手实践。</w:t>
      </w:r>
      <w:r>
        <w:rPr>
          <w:rFonts w:ascii="楷体" w:eastAsia="楷体" w:hAnsi="楷体" w:hint="eastAsia"/>
          <w:sz w:val="24"/>
          <w:szCs w:val="24"/>
        </w:rPr>
        <w:t>2</w:t>
      </w:r>
      <w:r>
        <w:rPr>
          <w:rFonts w:ascii="楷体" w:eastAsia="楷体" w:hAnsi="楷体"/>
          <w:sz w:val="24"/>
          <w:szCs w:val="24"/>
        </w:rPr>
        <w:t>022</w:t>
      </w:r>
      <w:r>
        <w:rPr>
          <w:rFonts w:ascii="楷体" w:eastAsia="楷体" w:hAnsi="楷体" w:hint="eastAsia"/>
          <w:sz w:val="24"/>
          <w:szCs w:val="24"/>
        </w:rPr>
        <w:t>年学校把</w:t>
      </w:r>
      <w:r w:rsidRPr="00847272">
        <w:rPr>
          <w:rFonts w:ascii="楷体" w:eastAsia="楷体" w:hAnsi="楷体" w:hint="eastAsia"/>
          <w:sz w:val="24"/>
          <w:szCs w:val="24"/>
        </w:rPr>
        <w:t>大连现代高技术集团有限公司</w:t>
      </w:r>
      <w:r>
        <w:rPr>
          <w:rFonts w:ascii="楷体" w:eastAsia="楷体" w:hAnsi="楷体" w:hint="eastAsia"/>
          <w:sz w:val="24"/>
          <w:szCs w:val="24"/>
        </w:rPr>
        <w:t>企业专家崔春华请进学校课堂，</w:t>
      </w:r>
      <w:r w:rsidR="007F6319">
        <w:rPr>
          <w:rFonts w:ascii="楷体" w:eastAsia="楷体" w:hAnsi="楷体" w:hint="eastAsia"/>
          <w:sz w:val="24"/>
          <w:szCs w:val="24"/>
        </w:rPr>
        <w:t>把企业真实案例引入课堂。</w:t>
      </w:r>
      <w:r>
        <w:rPr>
          <w:rFonts w:ascii="楷体" w:eastAsia="楷体" w:hAnsi="楷体" w:hint="eastAsia"/>
          <w:sz w:val="24"/>
          <w:szCs w:val="24"/>
        </w:rPr>
        <w:t>真正实现学生在学校就能接触到企业真实案例，得到企业的岗前训练</w:t>
      </w:r>
      <w:r w:rsidR="007F6319">
        <w:rPr>
          <w:rFonts w:ascii="楷体" w:eastAsia="楷体" w:hAnsi="楷体" w:hint="eastAsia"/>
          <w:sz w:val="24"/>
          <w:szCs w:val="24"/>
        </w:rPr>
        <w:t>，提前了解企业的工作流程和技术要求，为未来步入企业铺路</w:t>
      </w:r>
      <w:r>
        <w:rPr>
          <w:rFonts w:ascii="楷体" w:eastAsia="楷体" w:hAnsi="楷体" w:hint="eastAsia"/>
          <w:sz w:val="24"/>
          <w:szCs w:val="24"/>
        </w:rPr>
        <w:t>。</w:t>
      </w:r>
    </w:p>
    <w:p w:rsidR="00D73907" w:rsidRDefault="00D73907" w:rsidP="00847272">
      <w:pPr>
        <w:spacing w:line="360" w:lineRule="auto"/>
        <w:ind w:firstLineChars="200" w:firstLine="480"/>
        <w:rPr>
          <w:rFonts w:ascii="楷体" w:eastAsia="楷体" w:hAnsi="楷体"/>
          <w:sz w:val="24"/>
          <w:szCs w:val="24"/>
        </w:rPr>
      </w:pPr>
      <w:r>
        <w:rPr>
          <w:rFonts w:ascii="楷体" w:eastAsia="楷体" w:hAnsi="楷体" w:hint="eastAsia"/>
          <w:sz w:val="24"/>
          <w:szCs w:val="24"/>
        </w:rPr>
        <w:t>在企业实践过程中追求两个目标：一是质量，不能出错，错了等于没做，第二就是速度，规定时间内必须完成。企业</w:t>
      </w:r>
      <w:r w:rsidR="007F6319">
        <w:rPr>
          <w:rFonts w:ascii="楷体" w:eastAsia="楷体" w:hAnsi="楷体" w:hint="eastAsia"/>
          <w:sz w:val="24"/>
          <w:szCs w:val="24"/>
        </w:rPr>
        <w:t>实习分两步走，第一步在学校训练，</w:t>
      </w:r>
      <w:r w:rsidR="00847272" w:rsidRPr="00847272">
        <w:rPr>
          <w:rFonts w:ascii="楷体" w:eastAsia="楷体" w:hAnsi="楷体" w:hint="eastAsia"/>
          <w:sz w:val="24"/>
          <w:szCs w:val="24"/>
        </w:rPr>
        <w:t>能以快速地进行入力工作，这时可以边干边学，第二步就是</w:t>
      </w:r>
      <w:r w:rsidR="007F6319">
        <w:rPr>
          <w:rFonts w:ascii="楷体" w:eastAsia="楷体" w:hAnsi="楷体" w:hint="eastAsia"/>
          <w:sz w:val="24"/>
          <w:szCs w:val="24"/>
        </w:rPr>
        <w:t>把</w:t>
      </w:r>
      <w:r w:rsidR="00847272" w:rsidRPr="00847272">
        <w:rPr>
          <w:rFonts w:ascii="楷体" w:eastAsia="楷体" w:hAnsi="楷体" w:hint="eastAsia"/>
          <w:sz w:val="24"/>
          <w:szCs w:val="24"/>
        </w:rPr>
        <w:t>学生派到对口企业去</w:t>
      </w:r>
      <w:r w:rsidR="007F6319">
        <w:rPr>
          <w:rFonts w:ascii="楷体" w:eastAsia="楷体" w:hAnsi="楷体" w:hint="eastAsia"/>
          <w:sz w:val="24"/>
          <w:szCs w:val="24"/>
        </w:rPr>
        <w:t>作业。</w:t>
      </w:r>
      <w:r w:rsidRPr="00847272">
        <w:rPr>
          <w:rFonts w:ascii="楷体" w:eastAsia="楷体" w:hAnsi="楷体" w:hint="eastAsia"/>
          <w:sz w:val="24"/>
          <w:szCs w:val="24"/>
        </w:rPr>
        <w:t>经过在学校前期进行苦练基本功，学生对操作全过程有了</w:t>
      </w:r>
      <w:r>
        <w:rPr>
          <w:rFonts w:ascii="楷体" w:eastAsia="楷体" w:hAnsi="楷体" w:hint="eastAsia"/>
          <w:sz w:val="24"/>
          <w:szCs w:val="24"/>
        </w:rPr>
        <w:t>一定</w:t>
      </w:r>
      <w:r w:rsidRPr="00847272">
        <w:rPr>
          <w:rFonts w:ascii="楷体" w:eastAsia="楷体" w:hAnsi="楷体" w:hint="eastAsia"/>
          <w:sz w:val="24"/>
          <w:szCs w:val="24"/>
        </w:rPr>
        <w:t>的了解，</w:t>
      </w:r>
      <w:r>
        <w:rPr>
          <w:rFonts w:ascii="楷体" w:eastAsia="楷体" w:hAnsi="楷体" w:hint="eastAsia"/>
          <w:sz w:val="24"/>
          <w:szCs w:val="24"/>
        </w:rPr>
        <w:t>到企业后就能得尽应手工作，与企业实现</w:t>
      </w:r>
      <w:r w:rsidR="00A91D7D">
        <w:rPr>
          <w:rFonts w:ascii="楷体" w:eastAsia="楷体" w:hAnsi="楷体" w:hint="eastAsia"/>
          <w:sz w:val="24"/>
          <w:szCs w:val="24"/>
        </w:rPr>
        <w:t>零</w:t>
      </w:r>
      <w:r>
        <w:rPr>
          <w:rFonts w:ascii="楷体" w:eastAsia="楷体" w:hAnsi="楷体" w:hint="eastAsia"/>
          <w:sz w:val="24"/>
          <w:szCs w:val="24"/>
        </w:rPr>
        <w:t>磨合</w:t>
      </w:r>
      <w:r w:rsidR="00A91D7D">
        <w:rPr>
          <w:rFonts w:ascii="楷体" w:eastAsia="楷体" w:hAnsi="楷体" w:hint="eastAsia"/>
          <w:sz w:val="24"/>
          <w:szCs w:val="24"/>
        </w:rPr>
        <w:t>期</w:t>
      </w:r>
      <w:r>
        <w:rPr>
          <w:rFonts w:ascii="楷体" w:eastAsia="楷体" w:hAnsi="楷体" w:hint="eastAsia"/>
          <w:sz w:val="24"/>
          <w:szCs w:val="24"/>
        </w:rPr>
        <w:t>。</w:t>
      </w:r>
    </w:p>
    <w:p w:rsidR="00847272" w:rsidRDefault="007F6319" w:rsidP="00847272">
      <w:pPr>
        <w:spacing w:line="360" w:lineRule="auto"/>
        <w:ind w:firstLineChars="200" w:firstLine="480"/>
        <w:rPr>
          <w:rFonts w:ascii="楷体" w:eastAsia="楷体" w:hAnsi="楷体"/>
          <w:sz w:val="24"/>
          <w:szCs w:val="24"/>
        </w:rPr>
      </w:pPr>
      <w:r>
        <w:rPr>
          <w:rFonts w:ascii="楷体" w:eastAsia="楷体" w:hAnsi="楷体" w:hint="eastAsia"/>
          <w:sz w:val="24"/>
          <w:szCs w:val="24"/>
        </w:rPr>
        <w:t>企业实习最大的好处是提前让学生体验企业的文化、企业的劳动纪律、体验工作</w:t>
      </w:r>
      <w:r w:rsidR="00D73907">
        <w:rPr>
          <w:rFonts w:ascii="楷体" w:eastAsia="楷体" w:hAnsi="楷体" w:hint="eastAsia"/>
          <w:sz w:val="24"/>
          <w:szCs w:val="24"/>
        </w:rPr>
        <w:t>时间</w:t>
      </w:r>
      <w:r>
        <w:rPr>
          <w:rFonts w:ascii="楷体" w:eastAsia="楷体" w:hAnsi="楷体" w:hint="eastAsia"/>
          <w:sz w:val="24"/>
          <w:szCs w:val="24"/>
        </w:rPr>
        <w:t>的紧凑</w:t>
      </w:r>
      <w:r w:rsidR="00D73907">
        <w:rPr>
          <w:rFonts w:ascii="楷体" w:eastAsia="楷体" w:hAnsi="楷体" w:hint="eastAsia"/>
          <w:sz w:val="24"/>
          <w:szCs w:val="24"/>
        </w:rPr>
        <w:t>。学生在实习过程中</w:t>
      </w:r>
      <w:r>
        <w:rPr>
          <w:rFonts w:ascii="楷体" w:eastAsia="楷体" w:hAnsi="楷体" w:hint="eastAsia"/>
          <w:sz w:val="24"/>
          <w:szCs w:val="24"/>
        </w:rPr>
        <w:t>掌握了</w:t>
      </w:r>
      <w:r w:rsidR="00D73907">
        <w:rPr>
          <w:rFonts w:ascii="楷体" w:eastAsia="楷体" w:hAnsi="楷体" w:hint="eastAsia"/>
          <w:sz w:val="24"/>
          <w:szCs w:val="24"/>
        </w:rPr>
        <w:t>企业作业的</w:t>
      </w:r>
      <w:r>
        <w:rPr>
          <w:rFonts w:ascii="楷体" w:eastAsia="楷体" w:hAnsi="楷体" w:hint="eastAsia"/>
          <w:sz w:val="24"/>
          <w:szCs w:val="24"/>
        </w:rPr>
        <w:t>分类、分稿、录入、核对、检查、最终合稿、纳品等环节</w:t>
      </w:r>
      <w:r w:rsidR="00D73907">
        <w:rPr>
          <w:rFonts w:ascii="楷体" w:eastAsia="楷体" w:hAnsi="楷体" w:hint="eastAsia"/>
          <w:sz w:val="24"/>
          <w:szCs w:val="24"/>
        </w:rPr>
        <w:t>，对于自已的短板回到学校后就能加倍努力，补齐短板，从而胜任企业工作</w:t>
      </w:r>
      <w:r w:rsidR="00847272" w:rsidRPr="00847272">
        <w:rPr>
          <w:rFonts w:ascii="楷体" w:eastAsia="楷体" w:hAnsi="楷体" w:hint="eastAsia"/>
          <w:sz w:val="24"/>
          <w:szCs w:val="24"/>
        </w:rPr>
        <w:t>。</w:t>
      </w:r>
    </w:p>
    <w:p w:rsidR="001F469C" w:rsidRDefault="001F469C" w:rsidP="001F469C">
      <w:pPr>
        <w:spacing w:line="360" w:lineRule="auto"/>
        <w:ind w:firstLineChars="200" w:firstLine="480"/>
        <w:jc w:val="center"/>
        <w:rPr>
          <w:rFonts w:ascii="楷体" w:eastAsia="楷体" w:hAnsi="楷体"/>
          <w:sz w:val="24"/>
          <w:szCs w:val="24"/>
        </w:rPr>
      </w:pPr>
      <w:r>
        <w:rPr>
          <w:rFonts w:ascii="楷体" w:eastAsia="楷体" w:hAnsi="楷体" w:hint="eastAsia"/>
          <w:noProof/>
          <w:sz w:val="24"/>
          <w:szCs w:val="24"/>
        </w:rPr>
        <w:lastRenderedPageBreak/>
        <w:drawing>
          <wp:inline distT="0" distB="0" distL="0" distR="0">
            <wp:extent cx="1800000" cy="2400000"/>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校内实训基地.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0000" cy="2400000"/>
                    </a:xfrm>
                    <a:prstGeom prst="rect">
                      <a:avLst/>
                    </a:prstGeom>
                  </pic:spPr>
                </pic:pic>
              </a:graphicData>
            </a:graphic>
          </wp:inline>
        </w:drawing>
      </w:r>
    </w:p>
    <w:p w:rsidR="001F469C" w:rsidRPr="00A717BD" w:rsidRDefault="001F469C" w:rsidP="001F469C">
      <w:pPr>
        <w:pStyle w:val="a3"/>
        <w:spacing w:line="360" w:lineRule="auto"/>
        <w:ind w:firstLineChars="0" w:firstLine="0"/>
        <w:jc w:val="center"/>
        <w:rPr>
          <w:rFonts w:ascii="仿宋" w:eastAsia="仿宋" w:hAnsi="仿宋"/>
          <w:sz w:val="24"/>
          <w:szCs w:val="24"/>
        </w:rPr>
      </w:pPr>
      <w:r w:rsidRPr="00403B51">
        <w:rPr>
          <w:rFonts w:ascii="仿宋" w:eastAsia="仿宋" w:hAnsi="仿宋" w:hint="eastAsia"/>
          <w:b/>
          <w:sz w:val="24"/>
          <w:szCs w:val="24"/>
        </w:rPr>
        <w:t>图</w:t>
      </w:r>
      <w:r w:rsidRPr="00403B51">
        <w:rPr>
          <w:rFonts w:ascii="仿宋" w:eastAsia="仿宋" w:hAnsi="仿宋"/>
          <w:b/>
          <w:sz w:val="24"/>
          <w:szCs w:val="24"/>
        </w:rPr>
        <w:t>2.</w:t>
      </w:r>
      <w:r>
        <w:rPr>
          <w:rFonts w:ascii="仿宋" w:eastAsia="仿宋" w:hAnsi="仿宋"/>
          <w:b/>
          <w:sz w:val="24"/>
          <w:szCs w:val="24"/>
        </w:rPr>
        <w:t>13</w:t>
      </w:r>
      <w:r w:rsidRPr="00403B51">
        <w:rPr>
          <w:rFonts w:ascii="仿宋" w:eastAsia="仿宋" w:hAnsi="仿宋"/>
          <w:b/>
          <w:sz w:val="24"/>
          <w:szCs w:val="24"/>
        </w:rPr>
        <w:t xml:space="preserve"> </w:t>
      </w:r>
      <w:r>
        <w:rPr>
          <w:rFonts w:ascii="仿宋" w:eastAsia="仿宋" w:hAnsi="仿宋" w:hint="eastAsia"/>
          <w:b/>
          <w:sz w:val="24"/>
          <w:szCs w:val="24"/>
        </w:rPr>
        <w:t>校企共建校内校外实训基地</w:t>
      </w:r>
    </w:p>
    <w:p w:rsidR="001F469C" w:rsidRPr="00847272" w:rsidRDefault="001F469C" w:rsidP="001F469C">
      <w:pPr>
        <w:spacing w:line="360" w:lineRule="auto"/>
        <w:ind w:firstLineChars="200" w:firstLine="480"/>
        <w:jc w:val="center"/>
        <w:rPr>
          <w:rFonts w:ascii="楷体" w:eastAsia="楷体" w:hAnsi="楷体"/>
          <w:sz w:val="24"/>
          <w:szCs w:val="24"/>
        </w:rPr>
      </w:pPr>
    </w:p>
    <w:p w:rsidR="00A31EB0" w:rsidRPr="00D637C7" w:rsidRDefault="00A31EB0" w:rsidP="00D637C7">
      <w:pPr>
        <w:pStyle w:val="1"/>
        <w:rPr>
          <w:rFonts w:ascii="仿宋" w:eastAsia="仿宋" w:hAnsi="仿宋"/>
          <w:szCs w:val="24"/>
        </w:rPr>
      </w:pPr>
      <w:bookmarkStart w:id="15" w:name="_Toc124021520"/>
      <w:r w:rsidRPr="00D637C7">
        <w:rPr>
          <w:rFonts w:ascii="仿宋" w:eastAsia="仿宋" w:hAnsi="仿宋" w:hint="eastAsia"/>
          <w:szCs w:val="24"/>
        </w:rPr>
        <w:t>国际合作质量</w:t>
      </w:r>
      <w:bookmarkEnd w:id="15"/>
    </w:p>
    <w:p w:rsidR="00A31EB0" w:rsidRPr="00D637C7" w:rsidRDefault="00A31EB0" w:rsidP="00D637C7">
      <w:pPr>
        <w:pStyle w:val="2"/>
        <w:spacing w:line="360" w:lineRule="auto"/>
        <w:rPr>
          <w:rFonts w:ascii="仿宋" w:eastAsia="仿宋" w:hAnsi="仿宋"/>
          <w:szCs w:val="24"/>
        </w:rPr>
      </w:pPr>
      <w:bookmarkStart w:id="16" w:name="_Toc124021521"/>
      <w:r w:rsidRPr="00D637C7">
        <w:rPr>
          <w:rFonts w:ascii="仿宋" w:eastAsia="仿宋" w:hAnsi="仿宋" w:hint="eastAsia"/>
          <w:szCs w:val="24"/>
        </w:rPr>
        <w:t>3.1留学生培养质量</w:t>
      </w:r>
      <w:bookmarkEnd w:id="16"/>
    </w:p>
    <w:p w:rsidR="00433F27" w:rsidRPr="00D637C7" w:rsidRDefault="00433F27" w:rsidP="00D637C7">
      <w:pPr>
        <w:pStyle w:val="a3"/>
        <w:spacing w:line="360" w:lineRule="auto"/>
        <w:ind w:firstLine="480"/>
        <w:rPr>
          <w:rFonts w:ascii="仿宋" w:eastAsia="仿宋" w:hAnsi="仿宋"/>
          <w:sz w:val="24"/>
          <w:szCs w:val="24"/>
        </w:rPr>
      </w:pPr>
      <w:r w:rsidRPr="00D637C7">
        <w:rPr>
          <w:rFonts w:ascii="仿宋" w:eastAsia="仿宋" w:hAnsi="仿宋" w:hint="eastAsia"/>
          <w:sz w:val="24"/>
          <w:szCs w:val="24"/>
        </w:rPr>
        <w:t>随着经济全球化,我们学校也在向国际化迈进。高质量的国际化合作办学是提高学校国际影响、提高人才培养质量的重要途径。其中我校日语专业在学生国际化、师资国际化、课程的国际化、及国际拓展四方面进行了全方位的、多元的国际化合作办学的人才培养模式。</w:t>
      </w:r>
    </w:p>
    <w:p w:rsidR="00433F27" w:rsidRPr="00D637C7" w:rsidRDefault="00BF69A7" w:rsidP="00D637C7">
      <w:pPr>
        <w:pStyle w:val="a3"/>
        <w:spacing w:line="360" w:lineRule="auto"/>
        <w:ind w:firstLine="480"/>
        <w:rPr>
          <w:rFonts w:ascii="仿宋" w:eastAsia="仿宋" w:hAnsi="仿宋"/>
          <w:sz w:val="24"/>
          <w:szCs w:val="24"/>
        </w:rPr>
      </w:pPr>
      <w:r w:rsidRPr="00D637C7">
        <w:rPr>
          <w:rFonts w:ascii="仿宋" w:eastAsia="仿宋" w:hAnsi="仿宋" w:hint="eastAsia"/>
          <w:sz w:val="24"/>
          <w:szCs w:val="24"/>
        </w:rPr>
        <w:t>1</w:t>
      </w:r>
      <w:r w:rsidRPr="00D637C7">
        <w:rPr>
          <w:rFonts w:ascii="仿宋" w:eastAsia="仿宋" w:hAnsi="仿宋"/>
          <w:sz w:val="24"/>
          <w:szCs w:val="24"/>
        </w:rPr>
        <w:t>.</w:t>
      </w:r>
      <w:r w:rsidR="00433F27" w:rsidRPr="00D637C7">
        <w:rPr>
          <w:rFonts w:ascii="仿宋" w:eastAsia="仿宋" w:hAnsi="仿宋" w:hint="eastAsia"/>
          <w:sz w:val="24"/>
          <w:szCs w:val="24"/>
        </w:rPr>
        <w:t>中高职贯通国际合作</w:t>
      </w:r>
    </w:p>
    <w:p w:rsidR="00433F27" w:rsidRPr="00D637C7" w:rsidRDefault="00433F27" w:rsidP="00D637C7">
      <w:pPr>
        <w:pStyle w:val="a3"/>
        <w:spacing w:line="360" w:lineRule="auto"/>
        <w:ind w:firstLine="480"/>
        <w:rPr>
          <w:rFonts w:ascii="仿宋" w:eastAsia="仿宋" w:hAnsi="仿宋"/>
          <w:sz w:val="24"/>
          <w:szCs w:val="24"/>
        </w:rPr>
      </w:pPr>
      <w:r w:rsidRPr="00D637C7">
        <w:rPr>
          <w:rFonts w:ascii="仿宋" w:eastAsia="仿宋" w:hAnsi="仿宋" w:hint="eastAsia"/>
          <w:sz w:val="24"/>
          <w:szCs w:val="24"/>
        </w:rPr>
        <w:t>2</w:t>
      </w:r>
      <w:r w:rsidRPr="00D637C7">
        <w:rPr>
          <w:rFonts w:ascii="仿宋" w:eastAsia="仿宋" w:hAnsi="仿宋"/>
          <w:sz w:val="24"/>
          <w:szCs w:val="24"/>
        </w:rPr>
        <w:t>021</w:t>
      </w:r>
      <w:r w:rsidRPr="00D637C7">
        <w:rPr>
          <w:rFonts w:ascii="仿宋" w:eastAsia="仿宋" w:hAnsi="仿宋" w:hint="eastAsia"/>
          <w:sz w:val="24"/>
          <w:szCs w:val="24"/>
        </w:rPr>
        <w:t>年1</w:t>
      </w:r>
      <w:r w:rsidRPr="00D637C7">
        <w:rPr>
          <w:rFonts w:ascii="仿宋" w:eastAsia="仿宋" w:hAnsi="仿宋"/>
          <w:sz w:val="24"/>
          <w:szCs w:val="24"/>
        </w:rPr>
        <w:t>2</w:t>
      </w:r>
      <w:r w:rsidRPr="00D637C7">
        <w:rPr>
          <w:rFonts w:ascii="仿宋" w:eastAsia="仿宋" w:hAnsi="仿宋" w:hint="eastAsia"/>
          <w:sz w:val="24"/>
          <w:szCs w:val="24"/>
        </w:rPr>
        <w:t>月通才学校与沟部大学合作签订中高职贯通学习新模式，培训模式采取3+2分段教育，3年在国内好好学习打下语言基础，提高听、说、读、写、讲演水平，第4年开始赴日进行2年的专业基础和专业课程的学习，双方相互承认学分。学生可获得中日双方发的学历证书。成绩优秀者可直接进入合作方攻读高一级学位。</w:t>
      </w:r>
    </w:p>
    <w:p w:rsidR="00F1673D" w:rsidRPr="00D637C7" w:rsidRDefault="00F1673D" w:rsidP="00F1673D">
      <w:pPr>
        <w:pStyle w:val="a3"/>
        <w:spacing w:line="360" w:lineRule="auto"/>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2400000" cy="1800000"/>
            <wp:effectExtent l="0" t="0" r="63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3-1中高职贯通签约仪式.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sidR="00A024BA">
        <w:rPr>
          <w:rFonts w:ascii="仿宋" w:eastAsia="仿宋" w:hAnsi="仿宋" w:hint="eastAsia"/>
          <w:sz w:val="24"/>
          <w:szCs w:val="24"/>
        </w:rPr>
        <w:t xml:space="preserve"> </w:t>
      </w:r>
      <w:r>
        <w:rPr>
          <w:rFonts w:ascii="仿宋" w:eastAsia="仿宋" w:hAnsi="仿宋" w:hint="eastAsia"/>
          <w:noProof/>
          <w:sz w:val="24"/>
          <w:szCs w:val="24"/>
        </w:rPr>
        <w:drawing>
          <wp:inline distT="0" distB="0" distL="0" distR="0">
            <wp:extent cx="2400000" cy="180000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3-1中高职贯通签约仪式2.jpg.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433F27" w:rsidRPr="00403B51" w:rsidRDefault="00D13D03" w:rsidP="00D637C7">
      <w:pPr>
        <w:pStyle w:val="a3"/>
        <w:spacing w:line="360" w:lineRule="auto"/>
        <w:ind w:firstLine="482"/>
        <w:jc w:val="center"/>
        <w:rPr>
          <w:rFonts w:ascii="仿宋" w:eastAsia="仿宋" w:hAnsi="仿宋"/>
          <w:b/>
          <w:sz w:val="24"/>
          <w:szCs w:val="24"/>
        </w:rPr>
      </w:pPr>
      <w:r w:rsidRPr="00403B51">
        <w:rPr>
          <w:rFonts w:ascii="仿宋" w:eastAsia="仿宋" w:hAnsi="仿宋" w:hint="eastAsia"/>
          <w:b/>
          <w:sz w:val="24"/>
          <w:szCs w:val="24"/>
        </w:rPr>
        <w:lastRenderedPageBreak/>
        <w:t>图</w:t>
      </w:r>
      <w:r w:rsidR="00433F27" w:rsidRPr="00403B51">
        <w:rPr>
          <w:rFonts w:ascii="仿宋" w:eastAsia="仿宋" w:hAnsi="仿宋" w:hint="eastAsia"/>
          <w:b/>
          <w:sz w:val="24"/>
          <w:szCs w:val="24"/>
        </w:rPr>
        <w:t>3</w:t>
      </w:r>
      <w:r w:rsidR="004D025D" w:rsidRPr="00403B51">
        <w:rPr>
          <w:rFonts w:ascii="仿宋" w:eastAsia="仿宋" w:hAnsi="仿宋" w:hint="eastAsia"/>
          <w:b/>
          <w:sz w:val="24"/>
          <w:szCs w:val="24"/>
        </w:rPr>
        <w:t>.</w:t>
      </w:r>
      <w:r w:rsidR="00433F27" w:rsidRPr="00403B51">
        <w:rPr>
          <w:rFonts w:ascii="仿宋" w:eastAsia="仿宋" w:hAnsi="仿宋"/>
          <w:b/>
          <w:sz w:val="24"/>
          <w:szCs w:val="24"/>
        </w:rPr>
        <w:t>1</w:t>
      </w:r>
      <w:r w:rsidR="00433F27" w:rsidRPr="00403B51">
        <w:rPr>
          <w:rFonts w:ascii="仿宋" w:eastAsia="仿宋" w:hAnsi="仿宋" w:hint="eastAsia"/>
          <w:b/>
          <w:sz w:val="24"/>
          <w:szCs w:val="24"/>
        </w:rPr>
        <w:t>通才学校与日本沟部大学中高职贯通签约仪式</w:t>
      </w:r>
    </w:p>
    <w:p w:rsidR="00433F27" w:rsidRPr="00D637C7" w:rsidRDefault="00BF69A7" w:rsidP="00D637C7">
      <w:pPr>
        <w:pStyle w:val="a3"/>
        <w:spacing w:line="360" w:lineRule="auto"/>
        <w:ind w:firstLine="480"/>
        <w:rPr>
          <w:rFonts w:ascii="仿宋" w:eastAsia="仿宋" w:hAnsi="仿宋"/>
          <w:sz w:val="24"/>
          <w:szCs w:val="24"/>
        </w:rPr>
      </w:pPr>
      <w:r w:rsidRPr="00D637C7">
        <w:rPr>
          <w:rFonts w:ascii="仿宋" w:eastAsia="仿宋" w:hAnsi="仿宋" w:hint="eastAsia"/>
          <w:sz w:val="24"/>
          <w:szCs w:val="24"/>
        </w:rPr>
        <w:t>2</w:t>
      </w:r>
      <w:r w:rsidRPr="00D637C7">
        <w:rPr>
          <w:rFonts w:ascii="仿宋" w:eastAsia="仿宋" w:hAnsi="仿宋"/>
          <w:sz w:val="24"/>
          <w:szCs w:val="24"/>
        </w:rPr>
        <w:t>.</w:t>
      </w:r>
      <w:r w:rsidR="00433F27" w:rsidRPr="00D637C7">
        <w:rPr>
          <w:rFonts w:ascii="仿宋" w:eastAsia="仿宋" w:hAnsi="仿宋" w:hint="eastAsia"/>
          <w:sz w:val="24"/>
          <w:szCs w:val="24"/>
        </w:rPr>
        <w:t>师资国际化</w:t>
      </w:r>
    </w:p>
    <w:p w:rsidR="00433F27" w:rsidRPr="00D637C7" w:rsidRDefault="00433F27" w:rsidP="00D637C7">
      <w:pPr>
        <w:pStyle w:val="a3"/>
        <w:spacing w:line="360" w:lineRule="auto"/>
        <w:ind w:firstLine="480"/>
        <w:rPr>
          <w:rFonts w:ascii="仿宋" w:eastAsia="仿宋" w:hAnsi="仿宋"/>
          <w:sz w:val="24"/>
          <w:szCs w:val="24"/>
        </w:rPr>
      </w:pPr>
      <w:r w:rsidRPr="00D637C7">
        <w:rPr>
          <w:rFonts w:ascii="仿宋" w:eastAsia="仿宋" w:hAnsi="仿宋" w:hint="eastAsia"/>
          <w:sz w:val="24"/>
          <w:szCs w:val="24"/>
        </w:rPr>
        <w:t>提高教学的思路和能力，从而实现师资国际化、课程国际化。</w:t>
      </w:r>
    </w:p>
    <w:p w:rsidR="00433F27" w:rsidRPr="00D637C7" w:rsidRDefault="00433F27" w:rsidP="00D637C7">
      <w:pPr>
        <w:pStyle w:val="a3"/>
        <w:spacing w:line="360" w:lineRule="auto"/>
        <w:ind w:firstLine="480"/>
        <w:rPr>
          <w:rFonts w:ascii="仿宋" w:eastAsia="仿宋" w:hAnsi="仿宋"/>
          <w:sz w:val="24"/>
          <w:szCs w:val="24"/>
        </w:rPr>
      </w:pPr>
      <w:r w:rsidRPr="00D637C7">
        <w:rPr>
          <w:rFonts w:ascii="仿宋" w:eastAsia="仿宋" w:hAnsi="仿宋" w:hint="eastAsia"/>
          <w:sz w:val="24"/>
          <w:szCs w:val="24"/>
        </w:rPr>
        <w:t>建立友好学校之后，日本名师直接给我校学生上课，能够让学生不出国门就能听到名师的课，开拓视野、扩大格局。中外合作办学能够充分利用国际教育资源，提高国内教师的国际竞争力。通过合作办学，国内教师可以获得出国考察、学习、培训的机会。使中方的教师与外方的教师结成紧密型的合作关系，共同完成教学任务，而且在外方教授上课期间，主动为中青年老师开放听课席位，这为国内教师深造自己的专业，开拓视野、掌握双语教学技能、现场了解国外的教学模式等，提供了优越而便利的条件。</w:t>
      </w:r>
    </w:p>
    <w:p w:rsidR="00F178E6" w:rsidRPr="00D637C7" w:rsidRDefault="00F178E6" w:rsidP="00D637C7">
      <w:pPr>
        <w:pStyle w:val="a3"/>
        <w:spacing w:line="360" w:lineRule="auto"/>
        <w:ind w:firstLine="480"/>
        <w:rPr>
          <w:rFonts w:ascii="仿宋" w:eastAsia="仿宋" w:hAnsi="仿宋"/>
          <w:sz w:val="24"/>
          <w:szCs w:val="24"/>
        </w:rPr>
      </w:pPr>
    </w:p>
    <w:p w:rsidR="00433F27" w:rsidRPr="00D637C7" w:rsidRDefault="002A28E6" w:rsidP="00D637C7">
      <w:pPr>
        <w:pStyle w:val="a3"/>
        <w:spacing w:line="360" w:lineRule="auto"/>
        <w:ind w:firstLine="480"/>
        <w:jc w:val="center"/>
        <w:rPr>
          <w:rFonts w:ascii="仿宋" w:eastAsia="仿宋" w:hAnsi="仿宋"/>
          <w:sz w:val="24"/>
          <w:szCs w:val="24"/>
        </w:rPr>
      </w:pPr>
      <w:r>
        <w:rPr>
          <w:rFonts w:ascii="仿宋" w:eastAsia="仿宋" w:hAnsi="仿宋"/>
          <w:noProof/>
          <w:sz w:val="24"/>
          <w:szCs w:val="24"/>
        </w:rPr>
        <w:drawing>
          <wp:inline distT="0" distB="0" distL="0" distR="0">
            <wp:extent cx="2400000" cy="1800000"/>
            <wp:effectExtent l="0" t="0" r="63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日本网课.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433F27" w:rsidRPr="00403B51" w:rsidRDefault="00D13D03" w:rsidP="00D637C7">
      <w:pPr>
        <w:pStyle w:val="a3"/>
        <w:spacing w:line="360" w:lineRule="auto"/>
        <w:ind w:firstLine="482"/>
        <w:jc w:val="center"/>
        <w:rPr>
          <w:rFonts w:ascii="仿宋" w:eastAsia="仿宋" w:hAnsi="仿宋"/>
          <w:b/>
          <w:sz w:val="24"/>
          <w:szCs w:val="24"/>
        </w:rPr>
      </w:pPr>
      <w:r w:rsidRPr="00403B51">
        <w:rPr>
          <w:rFonts w:ascii="仿宋" w:eastAsia="仿宋" w:hAnsi="仿宋" w:hint="eastAsia"/>
          <w:b/>
          <w:sz w:val="24"/>
          <w:szCs w:val="24"/>
        </w:rPr>
        <w:t>图</w:t>
      </w:r>
      <w:r w:rsidR="00433F27" w:rsidRPr="00403B51">
        <w:rPr>
          <w:rFonts w:ascii="仿宋" w:eastAsia="仿宋" w:hAnsi="仿宋" w:hint="eastAsia"/>
          <w:b/>
          <w:sz w:val="24"/>
          <w:szCs w:val="24"/>
        </w:rPr>
        <w:t>3</w:t>
      </w:r>
      <w:r w:rsidR="004D025D" w:rsidRPr="00403B51">
        <w:rPr>
          <w:rFonts w:ascii="仿宋" w:eastAsia="仿宋" w:hAnsi="仿宋"/>
          <w:b/>
          <w:sz w:val="24"/>
          <w:szCs w:val="24"/>
        </w:rPr>
        <w:t>.</w:t>
      </w:r>
      <w:r w:rsidR="00433F27" w:rsidRPr="00403B51">
        <w:rPr>
          <w:rFonts w:ascii="仿宋" w:eastAsia="仿宋" w:hAnsi="仿宋"/>
          <w:b/>
          <w:sz w:val="24"/>
          <w:szCs w:val="24"/>
        </w:rPr>
        <w:t>2</w:t>
      </w:r>
      <w:r w:rsidR="00433F27" w:rsidRPr="00403B51">
        <w:rPr>
          <w:rFonts w:ascii="仿宋" w:eastAsia="仿宋" w:hAnsi="仿宋" w:hint="eastAsia"/>
          <w:b/>
          <w:sz w:val="24"/>
          <w:szCs w:val="24"/>
        </w:rPr>
        <w:t>共享国际优秀教学资源</w:t>
      </w:r>
    </w:p>
    <w:p w:rsidR="00433F27" w:rsidRPr="00D637C7" w:rsidRDefault="00BF69A7" w:rsidP="00D637C7">
      <w:pPr>
        <w:pStyle w:val="a3"/>
        <w:spacing w:line="360" w:lineRule="auto"/>
        <w:ind w:firstLine="480"/>
        <w:rPr>
          <w:rFonts w:ascii="仿宋" w:eastAsia="仿宋" w:hAnsi="仿宋"/>
          <w:sz w:val="24"/>
          <w:szCs w:val="24"/>
        </w:rPr>
      </w:pPr>
      <w:r w:rsidRPr="00D637C7">
        <w:rPr>
          <w:rFonts w:ascii="仿宋" w:eastAsia="仿宋" w:hAnsi="仿宋" w:hint="eastAsia"/>
          <w:sz w:val="24"/>
          <w:szCs w:val="24"/>
        </w:rPr>
        <w:t>3</w:t>
      </w:r>
      <w:r w:rsidRPr="00D637C7">
        <w:rPr>
          <w:rFonts w:ascii="仿宋" w:eastAsia="仿宋" w:hAnsi="仿宋"/>
          <w:sz w:val="24"/>
          <w:szCs w:val="24"/>
        </w:rPr>
        <w:t>.</w:t>
      </w:r>
      <w:r w:rsidR="00433F27" w:rsidRPr="00D637C7">
        <w:rPr>
          <w:rFonts w:ascii="仿宋" w:eastAsia="仿宋" w:hAnsi="仿宋" w:hint="eastAsia"/>
          <w:sz w:val="24"/>
          <w:szCs w:val="24"/>
        </w:rPr>
        <w:t>拓展国际合作交流</w:t>
      </w:r>
    </w:p>
    <w:p w:rsidR="00433F27" w:rsidRPr="00D637C7" w:rsidRDefault="00433F27" w:rsidP="00D637C7">
      <w:pPr>
        <w:pStyle w:val="a3"/>
        <w:spacing w:line="360" w:lineRule="auto"/>
        <w:ind w:firstLine="480"/>
        <w:rPr>
          <w:rFonts w:ascii="仿宋" w:eastAsia="仿宋" w:hAnsi="仿宋"/>
          <w:sz w:val="24"/>
          <w:szCs w:val="24"/>
        </w:rPr>
      </w:pPr>
      <w:r w:rsidRPr="00D637C7">
        <w:rPr>
          <w:rFonts w:ascii="仿宋" w:eastAsia="仿宋" w:hAnsi="仿宋" w:hint="eastAsia"/>
          <w:sz w:val="24"/>
          <w:szCs w:val="24"/>
        </w:rPr>
        <w:t>中外合作办学引进国外先进的教育思想、教育理念、教学内容、教学方法和教学管理经验，一方面能够在国内培养出高水平的国际人才，另一方面有助于提高中国的整体教育水平。通过中日合作办学，可以引发我们对现有教育形式甚至制度和机制上的反思，改变我们现有的旧观念和老做法，促进我校教育经营体制和管理体制的改革和教育市场化。</w:t>
      </w:r>
    </w:p>
    <w:p w:rsidR="00A31EB0" w:rsidRPr="00D637C7" w:rsidRDefault="00A31EB0" w:rsidP="00D637C7">
      <w:pPr>
        <w:pStyle w:val="2"/>
        <w:spacing w:line="360" w:lineRule="auto"/>
        <w:rPr>
          <w:rFonts w:ascii="仿宋" w:eastAsia="仿宋" w:hAnsi="仿宋"/>
          <w:szCs w:val="24"/>
        </w:rPr>
      </w:pPr>
      <w:bookmarkStart w:id="17" w:name="_Toc124021522"/>
      <w:r w:rsidRPr="00D637C7">
        <w:rPr>
          <w:rFonts w:ascii="仿宋" w:eastAsia="仿宋" w:hAnsi="仿宋" w:hint="eastAsia"/>
          <w:szCs w:val="24"/>
        </w:rPr>
        <w:t>3.2合作办学质量</w:t>
      </w:r>
      <w:bookmarkEnd w:id="17"/>
    </w:p>
    <w:p w:rsidR="00076757" w:rsidRPr="00D637C7" w:rsidRDefault="002E50CF"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3</w:t>
      </w:r>
      <w:r w:rsidRPr="00D637C7">
        <w:rPr>
          <w:rFonts w:ascii="仿宋" w:eastAsia="仿宋" w:hAnsi="仿宋"/>
          <w:sz w:val="24"/>
          <w:szCs w:val="24"/>
        </w:rPr>
        <w:t>.2</w:t>
      </w:r>
      <w:r w:rsidRPr="00D637C7">
        <w:rPr>
          <w:rFonts w:ascii="仿宋" w:eastAsia="仿宋" w:hAnsi="仿宋" w:hint="eastAsia"/>
          <w:sz w:val="24"/>
          <w:szCs w:val="24"/>
        </w:rPr>
        <w:t>合作办学质量</w:t>
      </w:r>
    </w:p>
    <w:p w:rsidR="002E50CF" w:rsidRPr="00D637C7" w:rsidRDefault="002E50CF" w:rsidP="00D637C7">
      <w:pPr>
        <w:spacing w:line="360" w:lineRule="auto"/>
        <w:ind w:firstLineChars="253" w:firstLine="607"/>
        <w:rPr>
          <w:rFonts w:ascii="仿宋" w:eastAsia="仿宋" w:hAnsi="仿宋"/>
          <w:sz w:val="24"/>
          <w:szCs w:val="24"/>
        </w:rPr>
      </w:pPr>
      <w:r w:rsidRPr="00D637C7">
        <w:rPr>
          <w:rFonts w:ascii="仿宋" w:eastAsia="仿宋" w:hAnsi="仿宋"/>
          <w:sz w:val="24"/>
          <w:szCs w:val="24"/>
        </w:rPr>
        <w:t>2015年以来，学校陆续与亿达信息、中软国际、秋白传媒、澳通科技等多家企业合作开展了“订单”人才培养模式，按照企业的岗位要求培养学生的专业技能，使</w:t>
      </w:r>
      <w:r w:rsidRPr="00D637C7">
        <w:rPr>
          <w:rFonts w:ascii="仿宋" w:eastAsia="仿宋" w:hAnsi="仿宋"/>
          <w:sz w:val="24"/>
          <w:szCs w:val="24"/>
        </w:rPr>
        <w:lastRenderedPageBreak/>
        <w:t>学生能够直接了解具体岗位的技术要求，提高职业综合能力，学生于企业实习结束即可直接上岗就业。</w:t>
      </w:r>
    </w:p>
    <w:p w:rsidR="002E50CF" w:rsidRPr="00D637C7" w:rsidRDefault="002E50CF" w:rsidP="00D637C7">
      <w:pPr>
        <w:spacing w:line="360" w:lineRule="auto"/>
        <w:ind w:firstLineChars="253" w:firstLine="607"/>
        <w:rPr>
          <w:rFonts w:ascii="仿宋" w:eastAsia="仿宋" w:hAnsi="仿宋"/>
          <w:sz w:val="24"/>
          <w:szCs w:val="24"/>
        </w:rPr>
      </w:pPr>
      <w:r w:rsidRPr="00D637C7">
        <w:rPr>
          <w:rFonts w:ascii="仿宋" w:eastAsia="仿宋" w:hAnsi="仿宋" w:hint="eastAsia"/>
          <w:sz w:val="24"/>
          <w:szCs w:val="24"/>
        </w:rPr>
        <w:t>二十几年来，学校累计培养计算机各类技术人才近</w:t>
      </w:r>
      <w:r w:rsidRPr="00D637C7">
        <w:rPr>
          <w:rFonts w:ascii="仿宋" w:eastAsia="仿宋" w:hAnsi="仿宋"/>
          <w:sz w:val="24"/>
          <w:szCs w:val="24"/>
        </w:rPr>
        <w:t>2万人。毕业生专业技能强、综合素质高，毕业学生人人优秀、订单企业个个满意。校企合作良性循环、成果喜人，为行业发展做出了应有贡献。</w:t>
      </w:r>
    </w:p>
    <w:p w:rsidR="002E50CF" w:rsidRPr="00D637C7" w:rsidRDefault="002E50CF" w:rsidP="00D637C7">
      <w:pPr>
        <w:spacing w:line="360" w:lineRule="auto"/>
        <w:ind w:firstLineChars="253" w:firstLine="607"/>
        <w:rPr>
          <w:rFonts w:ascii="仿宋" w:eastAsia="仿宋" w:hAnsi="仿宋"/>
          <w:sz w:val="24"/>
          <w:szCs w:val="24"/>
          <w:highlight w:val="yellow"/>
        </w:rPr>
      </w:pPr>
      <w:r w:rsidRPr="00D637C7">
        <w:rPr>
          <w:rFonts w:ascii="仿宋" w:eastAsia="仿宋" w:hAnsi="仿宋"/>
          <w:sz w:val="24"/>
          <w:szCs w:val="24"/>
        </w:rPr>
        <w:t>2022年是特殊的一年，面对持续肆虐的新冠疫情，我校按照上级主管部门关于疫情防控与就业工作的双重要求，严格落实疫情防控措施，确保毕业生稳定就业。在个别企业日文业务因疫撤离、大量待业求职者涌入就业市场的严峻形势下，我校2019级计划就业的13名毕业生凭借过硬的专业技能和良好的综合素质一路过关斩将成功入职IBM、埃森哲、野村综研、中软国际、大和房屋等知名企业。同时主管校长带头联系企业，了解对口企业的用工需求，统计了按协议计划包括野村综研、中软国际、艾珂威尔、鸿新科技等对口意向企业合计10家、对口需求岗位合计20</w:t>
      </w:r>
      <w:r w:rsidRPr="00D637C7">
        <w:rPr>
          <w:rFonts w:ascii="仿宋" w:eastAsia="仿宋" w:hAnsi="仿宋" w:hint="eastAsia"/>
          <w:sz w:val="24"/>
          <w:szCs w:val="24"/>
        </w:rPr>
        <w:t>余个，并落实毕业生入职手续。在校领导的正确领导下，经过全校师生的共同努力，我校</w:t>
      </w:r>
      <w:r w:rsidRPr="00D637C7">
        <w:rPr>
          <w:rFonts w:ascii="仿宋" w:eastAsia="仿宋" w:hAnsi="仿宋"/>
          <w:sz w:val="24"/>
          <w:szCs w:val="24"/>
        </w:rPr>
        <w:t>2022届毕业生就业工作进展顺利，圆满完成校企合作计划目标。</w:t>
      </w:r>
    </w:p>
    <w:p w:rsidR="00A31EB0" w:rsidRPr="00D637C7" w:rsidRDefault="00A31EB0" w:rsidP="00D637C7">
      <w:pPr>
        <w:pStyle w:val="1"/>
        <w:rPr>
          <w:rFonts w:ascii="仿宋" w:eastAsia="仿宋" w:hAnsi="仿宋"/>
          <w:szCs w:val="24"/>
        </w:rPr>
      </w:pPr>
      <w:bookmarkStart w:id="18" w:name="_Toc124021523"/>
      <w:r w:rsidRPr="00D637C7">
        <w:rPr>
          <w:rFonts w:ascii="仿宋" w:eastAsia="仿宋" w:hAnsi="仿宋" w:hint="eastAsia"/>
          <w:szCs w:val="24"/>
        </w:rPr>
        <w:t>服务贡献质量</w:t>
      </w:r>
      <w:bookmarkEnd w:id="18"/>
    </w:p>
    <w:p w:rsidR="00A31EB0" w:rsidRPr="00D637C7" w:rsidRDefault="00A31EB0" w:rsidP="00D637C7">
      <w:pPr>
        <w:pStyle w:val="2"/>
        <w:spacing w:line="360" w:lineRule="auto"/>
        <w:rPr>
          <w:rFonts w:ascii="仿宋" w:eastAsia="仿宋" w:hAnsi="仿宋"/>
          <w:szCs w:val="24"/>
        </w:rPr>
      </w:pPr>
      <w:bookmarkStart w:id="19" w:name="_Toc124021524"/>
      <w:r w:rsidRPr="00D637C7">
        <w:rPr>
          <w:rFonts w:ascii="仿宋" w:eastAsia="仿宋" w:hAnsi="仿宋" w:hint="eastAsia"/>
          <w:szCs w:val="24"/>
        </w:rPr>
        <w:t>4.</w:t>
      </w:r>
      <w:r w:rsidR="008F63A3" w:rsidRPr="00D637C7">
        <w:rPr>
          <w:rFonts w:ascii="仿宋" w:eastAsia="仿宋" w:hAnsi="仿宋"/>
          <w:szCs w:val="24"/>
        </w:rPr>
        <w:t>1</w:t>
      </w:r>
      <w:r w:rsidRPr="00D637C7">
        <w:rPr>
          <w:rFonts w:ascii="仿宋" w:eastAsia="仿宋" w:hAnsi="仿宋" w:hint="eastAsia"/>
          <w:szCs w:val="24"/>
        </w:rPr>
        <w:t>服务地方发展</w:t>
      </w:r>
      <w:bookmarkEnd w:id="19"/>
    </w:p>
    <w:p w:rsidR="007966E8" w:rsidRPr="00D637C7" w:rsidRDefault="007966E8"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针对大连服务外包领域人才需求最为紧缺的</w:t>
      </w:r>
      <w:r w:rsidRPr="00D637C7">
        <w:rPr>
          <w:rFonts w:ascii="仿宋" w:eastAsia="仿宋" w:hAnsi="仿宋"/>
          <w:sz w:val="24"/>
          <w:szCs w:val="24"/>
        </w:rPr>
        <w:t>ITO、BPO和数字媒体外包三大重点业务领域，我校开办了计算机应用、商务日语、计算机平面设计、美术绘画、建筑表现五大专业、18个方向，双语教学，情境实训，实现了学校专业链与地区产业链之间的高度铆合。</w:t>
      </w:r>
    </w:p>
    <w:p w:rsidR="007966E8" w:rsidRPr="00D637C7" w:rsidRDefault="007966E8"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学校培养的技术人才主要服务于大连高新技术产业园区及经济技术开发区。包括：大连软件园、软件园腾飞园区、河口软件园、黄泥川·天地软件园、华信软件园、</w:t>
      </w:r>
      <w:r w:rsidRPr="00D637C7">
        <w:rPr>
          <w:rFonts w:ascii="仿宋" w:eastAsia="仿宋" w:hAnsi="仿宋"/>
          <w:sz w:val="24"/>
          <w:szCs w:val="24"/>
        </w:rPr>
        <w:t>IBM软件园、大连生态科技创新城等20余个专业软件园。</w:t>
      </w:r>
    </w:p>
    <w:p w:rsidR="00A31EB0" w:rsidRPr="00D637C7" w:rsidRDefault="007966E8"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通才学校肩负为社会及行业育人的双重重任。学校将一如既往，不断创新，做真正让“学生满意、家长放心、社会认可”的办学机构，持续为社会输送高质量的通用、复合型人才。为行业发展、大连振兴贡献应有的力量。</w:t>
      </w:r>
    </w:p>
    <w:p w:rsidR="00A31EB0" w:rsidRPr="00D637C7" w:rsidRDefault="00A31EB0" w:rsidP="00D637C7">
      <w:pPr>
        <w:pStyle w:val="2"/>
        <w:spacing w:line="360" w:lineRule="auto"/>
        <w:rPr>
          <w:rFonts w:ascii="仿宋" w:eastAsia="仿宋" w:hAnsi="仿宋"/>
          <w:szCs w:val="24"/>
        </w:rPr>
      </w:pPr>
      <w:bookmarkStart w:id="20" w:name="_Toc124021525"/>
      <w:r w:rsidRPr="00D637C7">
        <w:rPr>
          <w:rFonts w:ascii="仿宋" w:eastAsia="仿宋" w:hAnsi="仿宋" w:hint="eastAsia"/>
          <w:szCs w:val="24"/>
        </w:rPr>
        <w:lastRenderedPageBreak/>
        <w:t>4.</w:t>
      </w:r>
      <w:r w:rsidR="008F63A3" w:rsidRPr="00D637C7">
        <w:rPr>
          <w:rFonts w:ascii="仿宋" w:eastAsia="仿宋" w:hAnsi="仿宋"/>
          <w:szCs w:val="24"/>
        </w:rPr>
        <w:t>2</w:t>
      </w:r>
      <w:r w:rsidRPr="00D637C7">
        <w:rPr>
          <w:rFonts w:ascii="仿宋" w:eastAsia="仿宋" w:hAnsi="仿宋" w:hint="eastAsia"/>
          <w:szCs w:val="24"/>
        </w:rPr>
        <w:t>具有本校特色的服务</w:t>
      </w:r>
      <w:bookmarkEnd w:id="20"/>
    </w:p>
    <w:p w:rsidR="007966E8" w:rsidRPr="00D637C7" w:rsidRDefault="007966E8" w:rsidP="00D637C7">
      <w:pPr>
        <w:spacing w:line="360" w:lineRule="auto"/>
        <w:ind w:firstLineChars="200" w:firstLine="480"/>
        <w:jc w:val="left"/>
        <w:rPr>
          <w:sz w:val="24"/>
          <w:szCs w:val="24"/>
        </w:rPr>
      </w:pPr>
      <w:r w:rsidRPr="00D637C7">
        <w:rPr>
          <w:rFonts w:ascii="仿宋" w:eastAsia="仿宋" w:hAnsi="仿宋" w:hint="eastAsia"/>
          <w:sz w:val="24"/>
          <w:szCs w:val="24"/>
        </w:rPr>
        <w:t>学校多年坚持独特的实战式教学及员工化管理，使学生在到岗后能够迅速适应岗位的专业要求并迅速创造业务价值。毕业生在岗位上表现出的专业技能、持续学习能力、良好的行为规范等综合素质也得到了企业的充分认可。每一年，都有在实习岗位上被企业破格提前转正的应届毕业生，每一年，都有毕业生因专业高效的业务能力及爱岗敬业的工作态度而成长为企业的技术骨干及中坚力量。每一年，毕业生在岗位上的良好表现都会引来企业下一年的用人新订单。</w:t>
      </w:r>
    </w:p>
    <w:p w:rsidR="00A31EB0" w:rsidRPr="00D637C7" w:rsidRDefault="00A31EB0" w:rsidP="00D637C7">
      <w:pPr>
        <w:pStyle w:val="1"/>
        <w:rPr>
          <w:rFonts w:ascii="仿宋" w:eastAsia="仿宋" w:hAnsi="仿宋"/>
          <w:szCs w:val="24"/>
        </w:rPr>
      </w:pPr>
      <w:bookmarkStart w:id="21" w:name="_Toc124021526"/>
      <w:r w:rsidRPr="00D637C7">
        <w:rPr>
          <w:rFonts w:ascii="仿宋" w:eastAsia="仿宋" w:hAnsi="仿宋" w:hint="eastAsia"/>
          <w:szCs w:val="24"/>
        </w:rPr>
        <w:t>政策落实质量</w:t>
      </w:r>
      <w:bookmarkEnd w:id="21"/>
    </w:p>
    <w:p w:rsidR="00A31EB0" w:rsidRPr="00D637C7" w:rsidRDefault="00A31EB0" w:rsidP="00D637C7">
      <w:pPr>
        <w:pStyle w:val="2"/>
        <w:spacing w:line="360" w:lineRule="auto"/>
        <w:rPr>
          <w:rFonts w:ascii="仿宋" w:eastAsia="仿宋" w:hAnsi="仿宋"/>
          <w:szCs w:val="24"/>
        </w:rPr>
      </w:pPr>
      <w:bookmarkStart w:id="22" w:name="_Toc124021527"/>
      <w:r w:rsidRPr="00D637C7">
        <w:rPr>
          <w:rFonts w:ascii="仿宋" w:eastAsia="仿宋" w:hAnsi="仿宋" w:hint="eastAsia"/>
          <w:szCs w:val="24"/>
        </w:rPr>
        <w:t>5.1国家政策落实</w:t>
      </w:r>
      <w:bookmarkEnd w:id="22"/>
    </w:p>
    <w:p w:rsidR="00316965" w:rsidRPr="00D637C7" w:rsidRDefault="003015F1"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随着国家对中等职业院校学生的资助政策的改变，以及为了避免各学校套取国家助学金而不能正常发放到学生手中，助学金依然是按照教育局要求办理中职资助卡，发放方式由上级教育局将资金按规定时间拨付给学校指定账户，再有学校指定财务专人打入学生的中职资助卡中。</w:t>
      </w:r>
      <w:r w:rsidRPr="00D637C7">
        <w:rPr>
          <w:rFonts w:ascii="仿宋" w:eastAsia="仿宋" w:hAnsi="仿宋"/>
          <w:sz w:val="24"/>
          <w:szCs w:val="24"/>
        </w:rPr>
        <w:t>2022年春季18人和秋季22人共计40人次享受国家助学金资助，春季301人和秋季298人享受国家免学费，严格按照国家程序执行，保证国家助学金发放程序严谨、规范、合法。</w:t>
      </w:r>
    </w:p>
    <w:p w:rsidR="00316965" w:rsidRPr="00D637C7" w:rsidRDefault="00316965" w:rsidP="00403B51">
      <w:pPr>
        <w:spacing w:line="360" w:lineRule="auto"/>
        <w:jc w:val="center"/>
        <w:rPr>
          <w:rFonts w:ascii="仿宋" w:eastAsia="仿宋" w:hAnsi="仿宋"/>
          <w:sz w:val="24"/>
          <w:szCs w:val="24"/>
        </w:rPr>
      </w:pPr>
      <w:r w:rsidRPr="00D637C7">
        <w:rPr>
          <w:rFonts w:ascii="仿宋" w:eastAsia="仿宋" w:hAnsi="仿宋" w:hint="eastAsia"/>
          <w:sz w:val="24"/>
          <w:szCs w:val="24"/>
        </w:rPr>
        <w:t>表5.</w:t>
      </w:r>
      <w:r w:rsidRPr="00D637C7">
        <w:rPr>
          <w:rFonts w:ascii="仿宋" w:eastAsia="仿宋" w:hAnsi="仿宋"/>
          <w:sz w:val="24"/>
          <w:szCs w:val="24"/>
        </w:rPr>
        <w:t xml:space="preserve">1  </w:t>
      </w:r>
      <w:r w:rsidRPr="00D637C7">
        <w:rPr>
          <w:rFonts w:ascii="仿宋" w:eastAsia="仿宋" w:hAnsi="仿宋" w:hint="eastAsia"/>
          <w:sz w:val="24"/>
          <w:szCs w:val="24"/>
        </w:rPr>
        <w:t>国家资助情况一览表</w:t>
      </w:r>
    </w:p>
    <w:tbl>
      <w:tblPr>
        <w:tblStyle w:val="a4"/>
        <w:tblW w:w="0" w:type="auto"/>
        <w:tblLook w:val="04A0" w:firstRow="1" w:lastRow="0" w:firstColumn="1" w:lastColumn="0" w:noHBand="0" w:noVBand="1"/>
      </w:tblPr>
      <w:tblGrid>
        <w:gridCol w:w="2263"/>
        <w:gridCol w:w="2907"/>
        <w:gridCol w:w="2907"/>
      </w:tblGrid>
      <w:tr w:rsidR="00316965" w:rsidRPr="00D637C7" w:rsidTr="00316965">
        <w:tc>
          <w:tcPr>
            <w:tcW w:w="2263" w:type="dxa"/>
          </w:tcPr>
          <w:p w:rsidR="00316965" w:rsidRPr="00D637C7" w:rsidRDefault="00316965" w:rsidP="00D637C7">
            <w:pPr>
              <w:spacing w:line="360" w:lineRule="auto"/>
              <w:jc w:val="center"/>
              <w:rPr>
                <w:rFonts w:ascii="仿宋" w:eastAsia="仿宋" w:hAnsi="仿宋"/>
                <w:sz w:val="24"/>
                <w:szCs w:val="24"/>
              </w:rPr>
            </w:pPr>
            <w:r w:rsidRPr="00D637C7">
              <w:rPr>
                <w:rFonts w:ascii="仿宋" w:eastAsia="仿宋" w:hAnsi="仿宋" w:hint="eastAsia"/>
                <w:sz w:val="24"/>
                <w:szCs w:val="24"/>
              </w:rPr>
              <w:t>项目</w:t>
            </w:r>
          </w:p>
        </w:tc>
        <w:tc>
          <w:tcPr>
            <w:tcW w:w="2907" w:type="dxa"/>
          </w:tcPr>
          <w:p w:rsidR="00316965" w:rsidRPr="00D637C7" w:rsidRDefault="00316965" w:rsidP="00D637C7">
            <w:pPr>
              <w:spacing w:line="360" w:lineRule="auto"/>
              <w:jc w:val="center"/>
              <w:rPr>
                <w:rFonts w:ascii="仿宋" w:eastAsia="仿宋" w:hAnsi="仿宋"/>
                <w:sz w:val="24"/>
                <w:szCs w:val="24"/>
              </w:rPr>
            </w:pPr>
            <w:r w:rsidRPr="00D637C7">
              <w:rPr>
                <w:rFonts w:ascii="仿宋" w:eastAsia="仿宋" w:hAnsi="仿宋" w:hint="eastAsia"/>
                <w:sz w:val="24"/>
                <w:szCs w:val="24"/>
              </w:rPr>
              <w:t>人次</w:t>
            </w:r>
          </w:p>
        </w:tc>
        <w:tc>
          <w:tcPr>
            <w:tcW w:w="2907" w:type="dxa"/>
          </w:tcPr>
          <w:p w:rsidR="00316965" w:rsidRPr="00D637C7" w:rsidRDefault="00316965" w:rsidP="00D637C7">
            <w:pPr>
              <w:spacing w:line="360" w:lineRule="auto"/>
              <w:jc w:val="center"/>
              <w:rPr>
                <w:rFonts w:ascii="仿宋" w:eastAsia="仿宋" w:hAnsi="仿宋"/>
                <w:sz w:val="24"/>
                <w:szCs w:val="24"/>
              </w:rPr>
            </w:pPr>
            <w:r w:rsidRPr="00D637C7">
              <w:rPr>
                <w:rFonts w:ascii="仿宋" w:eastAsia="仿宋" w:hAnsi="仿宋" w:hint="eastAsia"/>
                <w:sz w:val="24"/>
                <w:szCs w:val="24"/>
              </w:rPr>
              <w:t>金额（元）</w:t>
            </w:r>
          </w:p>
        </w:tc>
      </w:tr>
      <w:tr w:rsidR="00316965" w:rsidRPr="00D637C7" w:rsidTr="00316965">
        <w:tc>
          <w:tcPr>
            <w:tcW w:w="2263" w:type="dxa"/>
          </w:tcPr>
          <w:p w:rsidR="00316965" w:rsidRPr="00D637C7" w:rsidRDefault="00316965" w:rsidP="00D637C7">
            <w:pPr>
              <w:spacing w:line="360" w:lineRule="auto"/>
              <w:jc w:val="center"/>
              <w:rPr>
                <w:rFonts w:ascii="仿宋" w:eastAsia="仿宋" w:hAnsi="仿宋"/>
                <w:sz w:val="24"/>
                <w:szCs w:val="24"/>
              </w:rPr>
            </w:pPr>
            <w:r w:rsidRPr="00D637C7">
              <w:rPr>
                <w:rFonts w:ascii="仿宋" w:eastAsia="仿宋" w:hAnsi="仿宋" w:hint="eastAsia"/>
                <w:sz w:val="24"/>
                <w:szCs w:val="24"/>
              </w:rPr>
              <w:t>免学费</w:t>
            </w:r>
          </w:p>
        </w:tc>
        <w:tc>
          <w:tcPr>
            <w:tcW w:w="2907" w:type="dxa"/>
          </w:tcPr>
          <w:p w:rsidR="00316965" w:rsidRPr="00D637C7" w:rsidRDefault="00316965" w:rsidP="00D637C7">
            <w:pPr>
              <w:spacing w:line="360" w:lineRule="auto"/>
              <w:jc w:val="center"/>
              <w:rPr>
                <w:rFonts w:ascii="仿宋" w:eastAsia="仿宋" w:hAnsi="仿宋"/>
                <w:sz w:val="24"/>
                <w:szCs w:val="24"/>
              </w:rPr>
            </w:pPr>
            <w:r w:rsidRPr="00D637C7">
              <w:rPr>
                <w:rFonts w:ascii="仿宋" w:eastAsia="仿宋" w:hAnsi="仿宋" w:hint="eastAsia"/>
                <w:sz w:val="24"/>
                <w:szCs w:val="24"/>
              </w:rPr>
              <w:t>5</w:t>
            </w:r>
            <w:r w:rsidRPr="00D637C7">
              <w:rPr>
                <w:rFonts w:ascii="仿宋" w:eastAsia="仿宋" w:hAnsi="仿宋"/>
                <w:sz w:val="24"/>
                <w:szCs w:val="24"/>
              </w:rPr>
              <w:t>99</w:t>
            </w:r>
          </w:p>
        </w:tc>
        <w:tc>
          <w:tcPr>
            <w:tcW w:w="2907" w:type="dxa"/>
          </w:tcPr>
          <w:p w:rsidR="00316965" w:rsidRPr="00D637C7" w:rsidRDefault="00316965" w:rsidP="00D637C7">
            <w:pPr>
              <w:spacing w:line="360" w:lineRule="auto"/>
              <w:jc w:val="center"/>
              <w:rPr>
                <w:rFonts w:ascii="仿宋" w:eastAsia="仿宋" w:hAnsi="仿宋"/>
                <w:sz w:val="24"/>
                <w:szCs w:val="24"/>
              </w:rPr>
            </w:pPr>
            <w:r w:rsidRPr="00D637C7">
              <w:rPr>
                <w:rFonts w:ascii="仿宋" w:eastAsia="仿宋" w:hAnsi="仿宋" w:hint="eastAsia"/>
                <w:sz w:val="24"/>
                <w:szCs w:val="24"/>
              </w:rPr>
              <w:t>7</w:t>
            </w:r>
            <w:r w:rsidRPr="00D637C7">
              <w:rPr>
                <w:rFonts w:ascii="仿宋" w:eastAsia="仿宋" w:hAnsi="仿宋"/>
                <w:sz w:val="24"/>
                <w:szCs w:val="24"/>
              </w:rPr>
              <w:t>18800</w:t>
            </w:r>
          </w:p>
        </w:tc>
      </w:tr>
      <w:tr w:rsidR="00316965" w:rsidRPr="00D637C7" w:rsidTr="00316965">
        <w:tc>
          <w:tcPr>
            <w:tcW w:w="2263" w:type="dxa"/>
          </w:tcPr>
          <w:p w:rsidR="00316965" w:rsidRPr="00D637C7" w:rsidRDefault="00316965" w:rsidP="00D637C7">
            <w:pPr>
              <w:spacing w:line="360" w:lineRule="auto"/>
              <w:jc w:val="center"/>
              <w:rPr>
                <w:rFonts w:ascii="仿宋" w:eastAsia="仿宋" w:hAnsi="仿宋"/>
                <w:sz w:val="24"/>
                <w:szCs w:val="24"/>
              </w:rPr>
            </w:pPr>
            <w:r w:rsidRPr="00D637C7">
              <w:rPr>
                <w:rFonts w:ascii="仿宋" w:eastAsia="仿宋" w:hAnsi="仿宋" w:hint="eastAsia"/>
                <w:sz w:val="24"/>
                <w:szCs w:val="24"/>
              </w:rPr>
              <w:t>助学金</w:t>
            </w:r>
          </w:p>
        </w:tc>
        <w:tc>
          <w:tcPr>
            <w:tcW w:w="2907" w:type="dxa"/>
          </w:tcPr>
          <w:p w:rsidR="00316965" w:rsidRPr="00D637C7" w:rsidRDefault="0061022F" w:rsidP="00D637C7">
            <w:pPr>
              <w:spacing w:line="360" w:lineRule="auto"/>
              <w:jc w:val="center"/>
              <w:rPr>
                <w:rFonts w:ascii="仿宋" w:eastAsia="仿宋" w:hAnsi="仿宋"/>
                <w:sz w:val="24"/>
                <w:szCs w:val="24"/>
              </w:rPr>
            </w:pPr>
            <w:r w:rsidRPr="00D637C7">
              <w:rPr>
                <w:rFonts w:ascii="仿宋" w:eastAsia="仿宋" w:hAnsi="仿宋"/>
                <w:sz w:val="24"/>
                <w:szCs w:val="24"/>
              </w:rPr>
              <w:t>40</w:t>
            </w:r>
          </w:p>
        </w:tc>
        <w:tc>
          <w:tcPr>
            <w:tcW w:w="2907" w:type="dxa"/>
          </w:tcPr>
          <w:p w:rsidR="00316965" w:rsidRPr="00D637C7" w:rsidRDefault="0061022F" w:rsidP="00D637C7">
            <w:pPr>
              <w:spacing w:line="360" w:lineRule="auto"/>
              <w:jc w:val="center"/>
              <w:rPr>
                <w:rFonts w:ascii="仿宋" w:eastAsia="仿宋" w:hAnsi="仿宋"/>
                <w:sz w:val="24"/>
                <w:szCs w:val="24"/>
              </w:rPr>
            </w:pPr>
            <w:r w:rsidRPr="00D637C7">
              <w:rPr>
                <w:rFonts w:ascii="仿宋" w:eastAsia="仿宋" w:hAnsi="仿宋" w:hint="eastAsia"/>
                <w:sz w:val="24"/>
                <w:szCs w:val="24"/>
              </w:rPr>
              <w:t>8</w:t>
            </w:r>
            <w:r w:rsidRPr="00D637C7">
              <w:rPr>
                <w:rFonts w:ascii="仿宋" w:eastAsia="仿宋" w:hAnsi="仿宋"/>
                <w:sz w:val="24"/>
                <w:szCs w:val="24"/>
              </w:rPr>
              <w:t>0000</w:t>
            </w:r>
          </w:p>
        </w:tc>
      </w:tr>
      <w:tr w:rsidR="00316965" w:rsidRPr="00D637C7" w:rsidTr="00316965">
        <w:tc>
          <w:tcPr>
            <w:tcW w:w="2263" w:type="dxa"/>
          </w:tcPr>
          <w:p w:rsidR="00316965" w:rsidRPr="00D637C7" w:rsidRDefault="00316965" w:rsidP="00D637C7">
            <w:pPr>
              <w:spacing w:line="360" w:lineRule="auto"/>
              <w:jc w:val="center"/>
              <w:rPr>
                <w:rFonts w:ascii="仿宋" w:eastAsia="仿宋" w:hAnsi="仿宋"/>
                <w:sz w:val="24"/>
                <w:szCs w:val="24"/>
              </w:rPr>
            </w:pPr>
            <w:r w:rsidRPr="00D637C7">
              <w:rPr>
                <w:rFonts w:ascii="仿宋" w:eastAsia="仿宋" w:hAnsi="仿宋" w:hint="eastAsia"/>
                <w:sz w:val="24"/>
                <w:szCs w:val="24"/>
              </w:rPr>
              <w:t>奖学金</w:t>
            </w:r>
          </w:p>
        </w:tc>
        <w:tc>
          <w:tcPr>
            <w:tcW w:w="2907" w:type="dxa"/>
          </w:tcPr>
          <w:p w:rsidR="00316965" w:rsidRPr="00D637C7" w:rsidRDefault="00316965" w:rsidP="00D637C7">
            <w:pPr>
              <w:spacing w:line="360" w:lineRule="auto"/>
              <w:jc w:val="center"/>
              <w:rPr>
                <w:rFonts w:ascii="仿宋" w:eastAsia="仿宋" w:hAnsi="仿宋"/>
                <w:sz w:val="24"/>
                <w:szCs w:val="24"/>
              </w:rPr>
            </w:pPr>
            <w:r w:rsidRPr="00D637C7">
              <w:rPr>
                <w:rFonts w:ascii="仿宋" w:eastAsia="仿宋" w:hAnsi="仿宋" w:hint="eastAsia"/>
                <w:sz w:val="24"/>
                <w:szCs w:val="24"/>
              </w:rPr>
              <w:t>5</w:t>
            </w:r>
          </w:p>
        </w:tc>
        <w:tc>
          <w:tcPr>
            <w:tcW w:w="2907" w:type="dxa"/>
          </w:tcPr>
          <w:p w:rsidR="00316965" w:rsidRPr="00D637C7" w:rsidRDefault="00316965" w:rsidP="00D637C7">
            <w:pPr>
              <w:spacing w:line="360" w:lineRule="auto"/>
              <w:jc w:val="center"/>
              <w:rPr>
                <w:rFonts w:ascii="仿宋" w:eastAsia="仿宋" w:hAnsi="仿宋"/>
                <w:sz w:val="24"/>
                <w:szCs w:val="24"/>
              </w:rPr>
            </w:pPr>
            <w:r w:rsidRPr="00D637C7">
              <w:rPr>
                <w:rFonts w:ascii="仿宋" w:eastAsia="仿宋" w:hAnsi="仿宋" w:hint="eastAsia"/>
                <w:sz w:val="24"/>
                <w:szCs w:val="24"/>
              </w:rPr>
              <w:t>1</w:t>
            </w:r>
            <w:r w:rsidRPr="00D637C7">
              <w:rPr>
                <w:rFonts w:ascii="仿宋" w:eastAsia="仿宋" w:hAnsi="仿宋"/>
                <w:sz w:val="24"/>
                <w:szCs w:val="24"/>
              </w:rPr>
              <w:t>5000</w:t>
            </w:r>
          </w:p>
        </w:tc>
      </w:tr>
      <w:tr w:rsidR="0061022F" w:rsidRPr="00D637C7" w:rsidTr="00316965">
        <w:tc>
          <w:tcPr>
            <w:tcW w:w="2263" w:type="dxa"/>
          </w:tcPr>
          <w:p w:rsidR="0061022F" w:rsidRPr="00D637C7" w:rsidRDefault="0061022F" w:rsidP="00D637C7">
            <w:pPr>
              <w:spacing w:line="360" w:lineRule="auto"/>
              <w:jc w:val="center"/>
              <w:rPr>
                <w:rFonts w:ascii="仿宋" w:eastAsia="仿宋" w:hAnsi="仿宋"/>
                <w:sz w:val="24"/>
                <w:szCs w:val="24"/>
              </w:rPr>
            </w:pPr>
            <w:r w:rsidRPr="00D637C7">
              <w:rPr>
                <w:rFonts w:ascii="仿宋" w:eastAsia="仿宋" w:hAnsi="仿宋" w:hint="eastAsia"/>
                <w:sz w:val="24"/>
                <w:szCs w:val="24"/>
              </w:rPr>
              <w:t>合计</w:t>
            </w:r>
          </w:p>
        </w:tc>
        <w:tc>
          <w:tcPr>
            <w:tcW w:w="2907" w:type="dxa"/>
          </w:tcPr>
          <w:p w:rsidR="0061022F" w:rsidRPr="00D637C7" w:rsidRDefault="0061022F" w:rsidP="00D637C7">
            <w:pPr>
              <w:spacing w:line="360" w:lineRule="auto"/>
              <w:jc w:val="center"/>
              <w:rPr>
                <w:rFonts w:ascii="仿宋" w:eastAsia="仿宋" w:hAnsi="仿宋"/>
                <w:sz w:val="24"/>
                <w:szCs w:val="24"/>
              </w:rPr>
            </w:pPr>
            <w:r w:rsidRPr="00D637C7">
              <w:rPr>
                <w:rFonts w:ascii="仿宋" w:eastAsia="仿宋" w:hAnsi="仿宋" w:hint="eastAsia"/>
                <w:sz w:val="24"/>
                <w:szCs w:val="24"/>
              </w:rPr>
              <w:t>6</w:t>
            </w:r>
            <w:r w:rsidRPr="00D637C7">
              <w:rPr>
                <w:rFonts w:ascii="仿宋" w:eastAsia="仿宋" w:hAnsi="仿宋"/>
                <w:sz w:val="24"/>
                <w:szCs w:val="24"/>
              </w:rPr>
              <w:t>44</w:t>
            </w:r>
          </w:p>
        </w:tc>
        <w:tc>
          <w:tcPr>
            <w:tcW w:w="2907" w:type="dxa"/>
          </w:tcPr>
          <w:p w:rsidR="0061022F" w:rsidRPr="00D637C7" w:rsidRDefault="0061022F" w:rsidP="00D637C7">
            <w:pPr>
              <w:spacing w:line="360" w:lineRule="auto"/>
              <w:jc w:val="center"/>
              <w:rPr>
                <w:rFonts w:ascii="仿宋" w:eastAsia="仿宋" w:hAnsi="仿宋"/>
                <w:sz w:val="24"/>
                <w:szCs w:val="24"/>
              </w:rPr>
            </w:pPr>
            <w:r w:rsidRPr="00D637C7">
              <w:rPr>
                <w:rFonts w:ascii="仿宋" w:eastAsia="仿宋" w:hAnsi="仿宋" w:hint="eastAsia"/>
                <w:sz w:val="24"/>
                <w:szCs w:val="24"/>
              </w:rPr>
              <w:t>8</w:t>
            </w:r>
            <w:r w:rsidRPr="00D637C7">
              <w:rPr>
                <w:rFonts w:ascii="仿宋" w:eastAsia="仿宋" w:hAnsi="仿宋"/>
                <w:sz w:val="24"/>
                <w:szCs w:val="24"/>
              </w:rPr>
              <w:t>13800</w:t>
            </w:r>
          </w:p>
        </w:tc>
      </w:tr>
    </w:tbl>
    <w:p w:rsidR="00316965" w:rsidRPr="00D637C7" w:rsidRDefault="00316965" w:rsidP="00D637C7">
      <w:pPr>
        <w:spacing w:line="360" w:lineRule="auto"/>
        <w:ind w:firstLineChars="200" w:firstLine="480"/>
        <w:jc w:val="left"/>
        <w:rPr>
          <w:rFonts w:ascii="仿宋" w:eastAsia="仿宋" w:hAnsi="仿宋"/>
          <w:sz w:val="24"/>
          <w:szCs w:val="24"/>
        </w:rPr>
      </w:pPr>
      <w:r w:rsidRPr="00D637C7">
        <w:rPr>
          <w:noProof/>
          <w:sz w:val="24"/>
          <w:szCs w:val="24"/>
        </w:rPr>
        <w:lastRenderedPageBreak/>
        <w:drawing>
          <wp:inline distT="0" distB="0" distL="0" distR="0" wp14:anchorId="57F5ABFF" wp14:editId="148A545E">
            <wp:extent cx="4572000" cy="2743200"/>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E520C" w:rsidRPr="00D637C7" w:rsidRDefault="009E520C" w:rsidP="00D637C7">
      <w:pPr>
        <w:spacing w:line="360" w:lineRule="auto"/>
        <w:ind w:firstLineChars="200" w:firstLine="480"/>
        <w:jc w:val="left"/>
        <w:rPr>
          <w:rFonts w:ascii="仿宋" w:eastAsia="仿宋" w:hAnsi="仿宋"/>
          <w:sz w:val="24"/>
          <w:szCs w:val="24"/>
        </w:rPr>
      </w:pPr>
    </w:p>
    <w:p w:rsidR="001822D0" w:rsidRPr="00D637C7" w:rsidRDefault="0061022F" w:rsidP="00D637C7">
      <w:pPr>
        <w:spacing w:line="360" w:lineRule="auto"/>
        <w:ind w:firstLineChars="200" w:firstLine="480"/>
        <w:jc w:val="left"/>
        <w:rPr>
          <w:rFonts w:ascii="仿宋" w:eastAsia="仿宋" w:hAnsi="仿宋"/>
          <w:sz w:val="24"/>
          <w:szCs w:val="24"/>
        </w:rPr>
      </w:pPr>
      <w:r w:rsidRPr="00D637C7">
        <w:rPr>
          <w:noProof/>
          <w:sz w:val="24"/>
          <w:szCs w:val="24"/>
        </w:rPr>
        <w:drawing>
          <wp:inline distT="0" distB="0" distL="0" distR="0" wp14:anchorId="452BEC70" wp14:editId="27034032">
            <wp:extent cx="4619625" cy="2833688"/>
            <wp:effectExtent l="0" t="0" r="9525" b="508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1822D0" w:rsidRPr="00D637C7">
        <w:rPr>
          <w:noProof/>
          <w:sz w:val="24"/>
          <w:szCs w:val="24"/>
        </w:rPr>
        <w:lastRenderedPageBreak/>
        <w:drawing>
          <wp:inline distT="0" distB="0" distL="0" distR="0" wp14:anchorId="53B76C4C" wp14:editId="3F047338">
            <wp:extent cx="4619625" cy="2833688"/>
            <wp:effectExtent l="0" t="0" r="9525" b="508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31EB0" w:rsidRPr="00D637C7" w:rsidRDefault="00A31EB0" w:rsidP="00D637C7">
      <w:pPr>
        <w:pStyle w:val="2"/>
        <w:spacing w:line="360" w:lineRule="auto"/>
        <w:rPr>
          <w:rFonts w:ascii="仿宋" w:eastAsia="仿宋" w:hAnsi="仿宋"/>
          <w:szCs w:val="24"/>
        </w:rPr>
      </w:pPr>
      <w:bookmarkStart w:id="23" w:name="_Toc124021528"/>
      <w:r w:rsidRPr="00D637C7">
        <w:rPr>
          <w:rFonts w:ascii="仿宋" w:eastAsia="仿宋" w:hAnsi="仿宋" w:hint="eastAsia"/>
          <w:szCs w:val="24"/>
        </w:rPr>
        <w:t>5.2地方政策落实</w:t>
      </w:r>
      <w:bookmarkEnd w:id="23"/>
    </w:p>
    <w:p w:rsidR="00A31EB0" w:rsidRPr="00D637C7" w:rsidRDefault="00640750" w:rsidP="00D637C7">
      <w:pPr>
        <w:spacing w:line="360" w:lineRule="auto"/>
        <w:ind w:firstLineChars="200" w:firstLine="480"/>
        <w:jc w:val="left"/>
        <w:rPr>
          <w:rFonts w:ascii="仿宋" w:eastAsia="仿宋" w:hAnsi="仿宋"/>
          <w:sz w:val="24"/>
          <w:szCs w:val="24"/>
        </w:rPr>
      </w:pPr>
      <w:r w:rsidRPr="00D637C7">
        <w:rPr>
          <w:rFonts w:ascii="仿宋_GB2312" w:eastAsia="仿宋_GB2312" w:hAnsi="宋体" w:cs="宋体" w:hint="eastAsia"/>
          <w:kern w:val="0"/>
          <w:sz w:val="24"/>
          <w:szCs w:val="24"/>
        </w:rPr>
        <w:t>为贯彻落实《大连市中等职业学校市政府奖学金评审发放工作细则》（试行）通知文件的要求，结合我校实际情况，学校特制订本奖学金实施方案并遵照执行。</w:t>
      </w:r>
      <w:r w:rsidR="002E50CF" w:rsidRPr="00D637C7">
        <w:rPr>
          <w:rFonts w:ascii="仿宋_GB2312" w:eastAsia="仿宋_GB2312" w:hAnsi="宋体" w:cs="宋体" w:hint="eastAsia"/>
          <w:kern w:val="0"/>
          <w:sz w:val="24"/>
          <w:szCs w:val="24"/>
        </w:rPr>
        <w:t>学校严格按通知文件要求执行，宣传、申请、评审、建卡、发放和存档制度化、合法化。</w:t>
      </w:r>
      <w:r w:rsidR="00440854" w:rsidRPr="00D637C7">
        <w:rPr>
          <w:rFonts w:ascii="仿宋_GB2312" w:eastAsia="仿宋_GB2312" w:hAnsi="宋体" w:cs="宋体" w:hint="eastAsia"/>
          <w:kern w:val="0"/>
          <w:sz w:val="24"/>
          <w:szCs w:val="24"/>
        </w:rPr>
        <w:t>严格执行国家有关资助的管理规定，对国家拨付的资助资金做到专款专用，及时发放，不截留、挪用和挤占，不以实物或服务等形式抵顶或扣减地方资助资金。同时接受上级财政主管部门的检查和监督，建立阳光助学工作机制。</w:t>
      </w:r>
      <w:r w:rsidR="00390D7F" w:rsidRPr="00D637C7">
        <w:rPr>
          <w:rFonts w:ascii="仿宋" w:eastAsia="仿宋" w:hAnsi="仿宋"/>
          <w:sz w:val="24"/>
          <w:szCs w:val="24"/>
        </w:rPr>
        <w:t>2022年，</w:t>
      </w:r>
      <w:r w:rsidR="00390D7F" w:rsidRPr="00D637C7">
        <w:rPr>
          <w:rFonts w:ascii="仿宋" w:eastAsia="仿宋" w:hAnsi="仿宋" w:hint="eastAsia"/>
          <w:sz w:val="24"/>
          <w:szCs w:val="24"/>
        </w:rPr>
        <w:t>学校</w:t>
      </w:r>
      <w:r w:rsidR="009E520C" w:rsidRPr="00D637C7">
        <w:rPr>
          <w:rFonts w:ascii="仿宋" w:eastAsia="仿宋" w:hAnsi="仿宋"/>
          <w:sz w:val="24"/>
          <w:szCs w:val="24"/>
        </w:rPr>
        <w:t>5</w:t>
      </w:r>
      <w:r w:rsidR="00390D7F" w:rsidRPr="00D637C7">
        <w:rPr>
          <w:rFonts w:ascii="仿宋" w:eastAsia="仿宋" w:hAnsi="仿宋"/>
          <w:sz w:val="24"/>
          <w:szCs w:val="24"/>
        </w:rPr>
        <w:t>名学生享受市政府奖学金</w:t>
      </w:r>
      <w:r w:rsidR="00390D7F" w:rsidRPr="00D637C7">
        <w:rPr>
          <w:rFonts w:ascii="仿宋" w:eastAsia="仿宋" w:hAnsi="仿宋" w:hint="eastAsia"/>
          <w:sz w:val="24"/>
          <w:szCs w:val="24"/>
        </w:rPr>
        <w:t>奖励。</w:t>
      </w:r>
    </w:p>
    <w:p w:rsidR="00A31EB0" w:rsidRPr="00D637C7" w:rsidRDefault="00A31EB0" w:rsidP="00D637C7">
      <w:pPr>
        <w:pStyle w:val="2"/>
        <w:spacing w:line="360" w:lineRule="auto"/>
        <w:rPr>
          <w:rFonts w:ascii="仿宋" w:eastAsia="仿宋" w:hAnsi="仿宋"/>
          <w:szCs w:val="24"/>
        </w:rPr>
      </w:pPr>
      <w:bookmarkStart w:id="24" w:name="_Toc124021529"/>
      <w:r w:rsidRPr="00D637C7">
        <w:rPr>
          <w:rFonts w:ascii="仿宋" w:eastAsia="仿宋" w:hAnsi="仿宋" w:hint="eastAsia"/>
          <w:szCs w:val="24"/>
        </w:rPr>
        <w:t>5.3学校治理</w:t>
      </w:r>
      <w:bookmarkEnd w:id="24"/>
    </w:p>
    <w:p w:rsidR="00A31EB0" w:rsidRPr="00D637C7" w:rsidRDefault="005145BC" w:rsidP="00D637C7">
      <w:pPr>
        <w:spacing w:line="360" w:lineRule="auto"/>
        <w:jc w:val="left"/>
        <w:rPr>
          <w:rFonts w:ascii="仿宋" w:eastAsia="仿宋" w:hAnsi="仿宋"/>
          <w:sz w:val="24"/>
          <w:szCs w:val="24"/>
        </w:rPr>
      </w:pPr>
      <w:r w:rsidRPr="00D637C7">
        <w:rPr>
          <w:rFonts w:ascii="仿宋" w:eastAsia="仿宋" w:hAnsi="仿宋" w:hint="eastAsia"/>
          <w:sz w:val="24"/>
          <w:szCs w:val="24"/>
        </w:rPr>
        <w:t>1、</w:t>
      </w:r>
      <w:r w:rsidR="0031606A" w:rsidRPr="00D637C7">
        <w:rPr>
          <w:rFonts w:ascii="仿宋" w:eastAsia="仿宋" w:hAnsi="仿宋" w:hint="eastAsia"/>
          <w:sz w:val="24"/>
          <w:szCs w:val="24"/>
        </w:rPr>
        <w:t>消防、</w:t>
      </w:r>
      <w:r w:rsidRPr="00D637C7">
        <w:rPr>
          <w:rFonts w:ascii="仿宋" w:eastAsia="仿宋" w:hAnsi="仿宋" w:hint="eastAsia"/>
          <w:sz w:val="24"/>
          <w:szCs w:val="24"/>
        </w:rPr>
        <w:t>防疫</w:t>
      </w:r>
      <w:r w:rsidR="0073475A" w:rsidRPr="00D637C7">
        <w:rPr>
          <w:rFonts w:ascii="仿宋" w:eastAsia="仿宋" w:hAnsi="仿宋" w:hint="eastAsia"/>
          <w:sz w:val="24"/>
          <w:szCs w:val="24"/>
        </w:rPr>
        <w:t>安全</w:t>
      </w:r>
      <w:r w:rsidRPr="00D637C7">
        <w:rPr>
          <w:rFonts w:ascii="仿宋" w:eastAsia="仿宋" w:hAnsi="仿宋" w:hint="eastAsia"/>
          <w:sz w:val="24"/>
          <w:szCs w:val="24"/>
        </w:rPr>
        <w:t>治理</w:t>
      </w:r>
    </w:p>
    <w:p w:rsidR="004075D8" w:rsidRPr="00D637C7" w:rsidRDefault="004075D8"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为了保证广大师生的生命和健康需要，学校高度重视校园安全保证设备的</w:t>
      </w:r>
      <w:r w:rsidR="001A393C" w:rsidRPr="00D637C7">
        <w:rPr>
          <w:rFonts w:ascii="仿宋" w:eastAsia="仿宋" w:hAnsi="仿宋" w:hint="eastAsia"/>
          <w:sz w:val="24"/>
          <w:szCs w:val="24"/>
        </w:rPr>
        <w:t>储备，</w:t>
      </w:r>
      <w:r w:rsidRPr="00D637C7">
        <w:rPr>
          <w:rFonts w:ascii="仿宋" w:eastAsia="仿宋" w:hAnsi="仿宋" w:hint="eastAsia"/>
          <w:sz w:val="24"/>
          <w:szCs w:val="24"/>
        </w:rPr>
        <w:t>定期对消防设备进行更新检查，及时更换</w:t>
      </w:r>
      <w:r w:rsidR="001A393C" w:rsidRPr="00D637C7">
        <w:rPr>
          <w:rFonts w:ascii="仿宋" w:eastAsia="仿宋" w:hAnsi="仿宋" w:hint="eastAsia"/>
          <w:sz w:val="24"/>
          <w:szCs w:val="24"/>
        </w:rPr>
        <w:t>有安全隐患的消防和防疫物资，保证物资不过期，安全有保证，使用有方法。</w:t>
      </w:r>
    </w:p>
    <w:p w:rsidR="005145BC" w:rsidRPr="00D637C7" w:rsidRDefault="0031606A"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学校每学期都要进行一次消防和防疫安全演练，掌握应急响应程序，明确各部门和各类人员在演练中的职责，及时有效地实施救援工作，最大程度地减少人员伤亡和财产损失，维护全体师生的生命安全和</w:t>
      </w:r>
      <w:r w:rsidR="00FA6F9D" w:rsidRPr="00D637C7">
        <w:rPr>
          <w:rFonts w:ascii="仿宋" w:eastAsia="仿宋" w:hAnsi="仿宋" w:hint="eastAsia"/>
          <w:sz w:val="24"/>
          <w:szCs w:val="24"/>
        </w:rPr>
        <w:t>校园</w:t>
      </w:r>
      <w:r w:rsidRPr="00D637C7">
        <w:rPr>
          <w:rFonts w:ascii="仿宋" w:eastAsia="仿宋" w:hAnsi="仿宋" w:hint="eastAsia"/>
          <w:sz w:val="24"/>
          <w:szCs w:val="24"/>
        </w:rPr>
        <w:t>稳定。</w:t>
      </w:r>
    </w:p>
    <w:p w:rsidR="005145BC" w:rsidRPr="00D637C7" w:rsidRDefault="005145BC" w:rsidP="00D637C7">
      <w:pPr>
        <w:spacing w:line="360" w:lineRule="auto"/>
        <w:jc w:val="left"/>
        <w:rPr>
          <w:rFonts w:ascii="仿宋" w:eastAsia="仿宋" w:hAnsi="仿宋"/>
          <w:sz w:val="24"/>
          <w:szCs w:val="24"/>
        </w:rPr>
      </w:pPr>
      <w:r w:rsidRPr="00D637C7">
        <w:rPr>
          <w:rFonts w:ascii="仿宋" w:eastAsia="仿宋" w:hAnsi="仿宋" w:hint="eastAsia"/>
          <w:sz w:val="24"/>
          <w:szCs w:val="24"/>
        </w:rPr>
        <w:t>2、校园安全治理</w:t>
      </w:r>
    </w:p>
    <w:p w:rsidR="0073475A" w:rsidRPr="00D637C7" w:rsidRDefault="0073475A"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lastRenderedPageBreak/>
        <w:t>1）</w:t>
      </w:r>
      <w:r w:rsidR="00B060E2" w:rsidRPr="00D637C7">
        <w:rPr>
          <w:rFonts w:ascii="仿宋" w:eastAsia="仿宋" w:hAnsi="仿宋" w:hint="eastAsia"/>
          <w:sz w:val="24"/>
          <w:szCs w:val="24"/>
        </w:rPr>
        <w:t>根据《中华人民共和国食品安全法》规定，学校积极履行食品安全第一责任人义务，严把食品质量关、安全观，建立和执行生产经营食品相适应的经营管理制度，</w:t>
      </w:r>
      <w:r w:rsidR="004075D8" w:rsidRPr="00D637C7">
        <w:rPr>
          <w:rFonts w:ascii="仿宋" w:eastAsia="仿宋" w:hAnsi="仿宋" w:hint="eastAsia"/>
          <w:sz w:val="24"/>
          <w:szCs w:val="24"/>
        </w:rPr>
        <w:t>食品查验记录制度、从业人员健康管理制度、从业人员学习培训制度、不合格食品下柜销毁制度、食品信息公示制度等，</w:t>
      </w:r>
      <w:r w:rsidR="00B060E2" w:rsidRPr="00D637C7">
        <w:rPr>
          <w:rFonts w:ascii="仿宋" w:eastAsia="仿宋" w:hAnsi="仿宋" w:hint="eastAsia"/>
          <w:sz w:val="24"/>
          <w:szCs w:val="24"/>
        </w:rPr>
        <w:t>确保食品经营安全</w:t>
      </w:r>
      <w:r w:rsidR="004075D8" w:rsidRPr="00D637C7">
        <w:rPr>
          <w:rFonts w:ascii="仿宋" w:eastAsia="仿宋" w:hAnsi="仿宋" w:hint="eastAsia"/>
          <w:sz w:val="24"/>
          <w:szCs w:val="24"/>
        </w:rPr>
        <w:t>，保证师生健康生活</w:t>
      </w:r>
      <w:r w:rsidR="00B060E2" w:rsidRPr="00D637C7">
        <w:rPr>
          <w:rFonts w:ascii="仿宋" w:eastAsia="仿宋" w:hAnsi="仿宋" w:hint="eastAsia"/>
          <w:sz w:val="24"/>
          <w:szCs w:val="24"/>
        </w:rPr>
        <w:t>。</w:t>
      </w:r>
    </w:p>
    <w:p w:rsidR="004075D8" w:rsidRPr="00D637C7" w:rsidRDefault="004075D8" w:rsidP="00D637C7">
      <w:pPr>
        <w:spacing w:line="360" w:lineRule="auto"/>
        <w:ind w:firstLineChars="200" w:firstLine="480"/>
        <w:jc w:val="left"/>
        <w:rPr>
          <w:rFonts w:ascii="仿宋" w:eastAsia="仿宋" w:hAnsi="仿宋"/>
          <w:sz w:val="24"/>
          <w:szCs w:val="24"/>
        </w:rPr>
      </w:pPr>
      <w:r w:rsidRPr="00D637C7">
        <w:rPr>
          <w:rFonts w:ascii="仿宋" w:eastAsia="仿宋" w:hAnsi="仿宋"/>
          <w:sz w:val="24"/>
          <w:szCs w:val="24"/>
        </w:rPr>
        <w:t>2</w:t>
      </w:r>
      <w:r w:rsidRPr="00D637C7">
        <w:rPr>
          <w:rFonts w:ascii="仿宋" w:eastAsia="仿宋" w:hAnsi="仿宋" w:hint="eastAsia"/>
          <w:sz w:val="24"/>
          <w:szCs w:val="24"/>
        </w:rPr>
        <w:t>）校园安全</w:t>
      </w:r>
    </w:p>
    <w:p w:rsidR="004075D8" w:rsidRPr="00D637C7" w:rsidRDefault="001A393C"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学校有专人负责学校的安全工作，定期检查消防通道、应急灯、消火栓、灭火器、电线电路、电源插座、食堂用气安全</w:t>
      </w:r>
      <w:r w:rsidR="007E3824" w:rsidRPr="00D637C7">
        <w:rPr>
          <w:rFonts w:ascii="仿宋" w:eastAsia="仿宋" w:hAnsi="仿宋" w:hint="eastAsia"/>
          <w:sz w:val="24"/>
          <w:szCs w:val="24"/>
        </w:rPr>
        <w:t>、房屋墙面等系统检查</w:t>
      </w:r>
      <w:r w:rsidRPr="00D637C7">
        <w:rPr>
          <w:rFonts w:ascii="仿宋" w:eastAsia="仿宋" w:hAnsi="仿宋" w:hint="eastAsia"/>
          <w:sz w:val="24"/>
          <w:szCs w:val="24"/>
        </w:rPr>
        <w:t>，并做好记录，做到安全</w:t>
      </w:r>
      <w:r w:rsidR="007E3824" w:rsidRPr="00D637C7">
        <w:rPr>
          <w:rFonts w:ascii="仿宋" w:eastAsia="仿宋" w:hAnsi="仿宋" w:hint="eastAsia"/>
          <w:sz w:val="24"/>
          <w:szCs w:val="24"/>
        </w:rPr>
        <w:t>无小事，安全</w:t>
      </w:r>
      <w:r w:rsidRPr="00D637C7">
        <w:rPr>
          <w:rFonts w:ascii="仿宋" w:eastAsia="仿宋" w:hAnsi="仿宋" w:hint="eastAsia"/>
          <w:sz w:val="24"/>
          <w:szCs w:val="24"/>
        </w:rPr>
        <w:t>人人有责。学校每学期请</w:t>
      </w:r>
      <w:r w:rsidR="004F058F" w:rsidRPr="00D637C7">
        <w:rPr>
          <w:rFonts w:ascii="仿宋" w:eastAsia="仿宋" w:hAnsi="仿宋" w:hint="eastAsia"/>
          <w:sz w:val="24"/>
          <w:szCs w:val="24"/>
        </w:rPr>
        <w:t>警察</w:t>
      </w:r>
      <w:r w:rsidRPr="00D637C7">
        <w:rPr>
          <w:rFonts w:ascii="仿宋" w:eastAsia="仿宋" w:hAnsi="仿宋" w:hint="eastAsia"/>
          <w:sz w:val="24"/>
          <w:szCs w:val="24"/>
        </w:rPr>
        <w:t>为学生开展</w:t>
      </w:r>
      <w:r w:rsidR="004F058F" w:rsidRPr="00D637C7">
        <w:rPr>
          <w:rFonts w:ascii="仿宋" w:eastAsia="仿宋" w:hAnsi="仿宋" w:hint="eastAsia"/>
          <w:sz w:val="24"/>
          <w:szCs w:val="24"/>
        </w:rPr>
        <w:t>《</w:t>
      </w:r>
      <w:r w:rsidRPr="00D637C7">
        <w:rPr>
          <w:rFonts w:ascii="仿宋" w:eastAsia="仿宋" w:hAnsi="仿宋" w:hint="eastAsia"/>
          <w:sz w:val="24"/>
          <w:szCs w:val="24"/>
        </w:rPr>
        <w:t>法律知识</w:t>
      </w:r>
      <w:r w:rsidR="004F058F" w:rsidRPr="00D637C7">
        <w:rPr>
          <w:rFonts w:ascii="仿宋" w:eastAsia="仿宋" w:hAnsi="仿宋" w:hint="eastAsia"/>
          <w:sz w:val="24"/>
          <w:szCs w:val="24"/>
        </w:rPr>
        <w:t>》</w:t>
      </w:r>
      <w:r w:rsidRPr="00D637C7">
        <w:rPr>
          <w:rFonts w:ascii="仿宋" w:eastAsia="仿宋" w:hAnsi="仿宋" w:hint="eastAsia"/>
          <w:sz w:val="24"/>
          <w:szCs w:val="24"/>
        </w:rPr>
        <w:t>讲座，让学生知法、懂法而守法，</w:t>
      </w:r>
      <w:r w:rsidR="007E3824" w:rsidRPr="00D637C7">
        <w:rPr>
          <w:rFonts w:ascii="仿宋" w:eastAsia="仿宋" w:hAnsi="仿宋" w:hint="eastAsia"/>
          <w:sz w:val="24"/>
          <w:szCs w:val="24"/>
        </w:rPr>
        <w:t>严厉打击校园暴力，校园欺凌事件发生，创建一个绿色、健康、和谐和安全的校园环境。</w:t>
      </w:r>
      <w:r w:rsidR="00FE4CD8">
        <w:rPr>
          <w:rFonts w:ascii="仿宋" w:eastAsia="仿宋" w:hAnsi="仿宋" w:hint="eastAsia"/>
          <w:sz w:val="24"/>
          <w:szCs w:val="24"/>
        </w:rPr>
        <w:t>学校在</w:t>
      </w:r>
      <w:r w:rsidR="00FF65DE">
        <w:rPr>
          <w:rFonts w:ascii="仿宋" w:eastAsia="仿宋" w:hAnsi="仿宋" w:hint="eastAsia"/>
          <w:sz w:val="24"/>
          <w:szCs w:val="24"/>
        </w:rPr>
        <w:t>各主要位置均配置摄像头，为学校的安全管理保驾护航。</w:t>
      </w:r>
    </w:p>
    <w:p w:rsidR="00F14F07" w:rsidRPr="00D637C7" w:rsidRDefault="00F14F07" w:rsidP="00D637C7">
      <w:pPr>
        <w:spacing w:line="360" w:lineRule="auto"/>
        <w:rPr>
          <w:rFonts w:ascii="仿宋" w:eastAsia="仿宋" w:hAnsi="仿宋"/>
          <w:sz w:val="24"/>
          <w:szCs w:val="24"/>
        </w:rPr>
      </w:pPr>
    </w:p>
    <w:p w:rsidR="00A31EB0" w:rsidRPr="00D637C7" w:rsidRDefault="00A31EB0" w:rsidP="00D637C7">
      <w:pPr>
        <w:pStyle w:val="1"/>
        <w:rPr>
          <w:rFonts w:ascii="仿宋" w:eastAsia="仿宋" w:hAnsi="仿宋"/>
          <w:szCs w:val="24"/>
        </w:rPr>
      </w:pPr>
      <w:bookmarkStart w:id="25" w:name="_Toc124021530"/>
      <w:r w:rsidRPr="00D637C7">
        <w:rPr>
          <w:rFonts w:ascii="仿宋" w:eastAsia="仿宋" w:hAnsi="仿宋" w:hint="eastAsia"/>
          <w:szCs w:val="24"/>
        </w:rPr>
        <w:t>面临挑战</w:t>
      </w:r>
      <w:bookmarkEnd w:id="25"/>
    </w:p>
    <w:p w:rsidR="007019CE" w:rsidRPr="00D637C7" w:rsidRDefault="007019CE"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2</w:t>
      </w:r>
      <w:r w:rsidRPr="00D637C7">
        <w:rPr>
          <w:rFonts w:ascii="仿宋" w:eastAsia="仿宋" w:hAnsi="仿宋"/>
          <w:sz w:val="24"/>
          <w:szCs w:val="24"/>
        </w:rPr>
        <w:t>02</w:t>
      </w:r>
      <w:r w:rsidR="006F7650" w:rsidRPr="00D637C7">
        <w:rPr>
          <w:rFonts w:ascii="仿宋" w:eastAsia="仿宋" w:hAnsi="仿宋"/>
          <w:sz w:val="24"/>
          <w:szCs w:val="24"/>
        </w:rPr>
        <w:t>3</w:t>
      </w:r>
      <w:r w:rsidRPr="00D637C7">
        <w:rPr>
          <w:rFonts w:ascii="仿宋" w:eastAsia="仿宋" w:hAnsi="仿宋" w:hint="eastAsia"/>
          <w:sz w:val="24"/>
          <w:szCs w:val="24"/>
        </w:rPr>
        <w:t>年随着国家职业教育法的修订和实施，为职业教育注入了新的活力，</w:t>
      </w:r>
      <w:r w:rsidR="00394DBF" w:rsidRPr="00D637C7">
        <w:rPr>
          <w:rFonts w:ascii="仿宋" w:eastAsia="仿宋" w:hAnsi="仿宋" w:hint="eastAsia"/>
          <w:sz w:val="24"/>
          <w:szCs w:val="24"/>
        </w:rPr>
        <w:t>也为学校的发展</w:t>
      </w:r>
      <w:r w:rsidRPr="00D637C7">
        <w:rPr>
          <w:rFonts w:ascii="仿宋" w:eastAsia="仿宋" w:hAnsi="仿宋" w:hint="eastAsia"/>
          <w:sz w:val="24"/>
          <w:szCs w:val="24"/>
        </w:rPr>
        <w:t>指明了前进的方向，</w:t>
      </w:r>
      <w:r w:rsidR="00394DBF" w:rsidRPr="00D637C7">
        <w:rPr>
          <w:rFonts w:ascii="仿宋" w:eastAsia="仿宋" w:hAnsi="仿宋" w:hint="eastAsia"/>
          <w:sz w:val="24"/>
          <w:szCs w:val="24"/>
        </w:rPr>
        <w:t>学校将以此为契机，</w:t>
      </w:r>
      <w:r w:rsidR="00200241" w:rsidRPr="00D637C7">
        <w:rPr>
          <w:rFonts w:ascii="仿宋" w:eastAsia="仿宋" w:hAnsi="仿宋" w:hint="eastAsia"/>
          <w:sz w:val="24"/>
          <w:szCs w:val="24"/>
        </w:rPr>
        <w:t>以</w:t>
      </w:r>
      <w:r w:rsidR="00394DBF" w:rsidRPr="00D637C7">
        <w:rPr>
          <w:rFonts w:ascii="仿宋" w:eastAsia="仿宋" w:hAnsi="仿宋" w:hint="eastAsia"/>
          <w:sz w:val="24"/>
          <w:szCs w:val="24"/>
        </w:rPr>
        <w:t>立德树人</w:t>
      </w:r>
      <w:r w:rsidR="00200241" w:rsidRPr="00D637C7">
        <w:rPr>
          <w:rFonts w:ascii="仿宋" w:eastAsia="仿宋" w:hAnsi="仿宋" w:hint="eastAsia"/>
          <w:sz w:val="24"/>
          <w:szCs w:val="24"/>
        </w:rPr>
        <w:t>为根本</w:t>
      </w:r>
      <w:r w:rsidR="00394DBF" w:rsidRPr="00D637C7">
        <w:rPr>
          <w:rFonts w:ascii="仿宋" w:eastAsia="仿宋" w:hAnsi="仿宋" w:hint="eastAsia"/>
          <w:sz w:val="24"/>
          <w:szCs w:val="24"/>
        </w:rPr>
        <w:t>、</w:t>
      </w:r>
      <w:r w:rsidR="00200241" w:rsidRPr="00D637C7">
        <w:rPr>
          <w:rFonts w:ascii="仿宋" w:eastAsia="仿宋" w:hAnsi="仿宋" w:hint="eastAsia"/>
          <w:sz w:val="24"/>
          <w:szCs w:val="24"/>
        </w:rPr>
        <w:t>以</w:t>
      </w:r>
      <w:r w:rsidR="00394DBF" w:rsidRPr="00D637C7">
        <w:rPr>
          <w:rFonts w:ascii="仿宋" w:eastAsia="仿宋" w:hAnsi="仿宋" w:hint="eastAsia"/>
          <w:sz w:val="24"/>
          <w:szCs w:val="24"/>
        </w:rPr>
        <w:t>教学质量，综合能力培养</w:t>
      </w:r>
      <w:r w:rsidR="00200241" w:rsidRPr="00D637C7">
        <w:rPr>
          <w:rFonts w:ascii="仿宋" w:eastAsia="仿宋" w:hAnsi="仿宋" w:hint="eastAsia"/>
          <w:sz w:val="24"/>
          <w:szCs w:val="24"/>
        </w:rPr>
        <w:t>为抓手，发挥“双师型”教师培养和骨干教师引领作用，以就业和升</w:t>
      </w:r>
      <w:r w:rsidR="001C6DF4" w:rsidRPr="00D637C7">
        <w:rPr>
          <w:rFonts w:ascii="仿宋" w:eastAsia="仿宋" w:hAnsi="仿宋" w:hint="eastAsia"/>
          <w:sz w:val="24"/>
          <w:szCs w:val="24"/>
        </w:rPr>
        <w:t>学</w:t>
      </w:r>
      <w:r w:rsidR="00200241" w:rsidRPr="00D637C7">
        <w:rPr>
          <w:rFonts w:ascii="仿宋" w:eastAsia="仿宋" w:hAnsi="仿宋" w:hint="eastAsia"/>
          <w:sz w:val="24"/>
          <w:szCs w:val="24"/>
        </w:rPr>
        <w:t>为两条主线，全面提升学校综合能力，扩大学校在</w:t>
      </w:r>
      <w:r w:rsidR="006F7650" w:rsidRPr="00D637C7">
        <w:rPr>
          <w:rFonts w:ascii="仿宋" w:eastAsia="仿宋" w:hAnsi="仿宋" w:hint="eastAsia"/>
          <w:sz w:val="24"/>
          <w:szCs w:val="24"/>
        </w:rPr>
        <w:t>社会的影响力。机遇与挑战共存，2</w:t>
      </w:r>
      <w:r w:rsidR="006F7650" w:rsidRPr="00D637C7">
        <w:rPr>
          <w:rFonts w:ascii="仿宋" w:eastAsia="仿宋" w:hAnsi="仿宋"/>
          <w:sz w:val="24"/>
          <w:szCs w:val="24"/>
        </w:rPr>
        <w:t>023</w:t>
      </w:r>
      <w:r w:rsidR="006F7650" w:rsidRPr="00D637C7">
        <w:rPr>
          <w:rFonts w:ascii="仿宋" w:eastAsia="仿宋" w:hAnsi="仿宋" w:hint="eastAsia"/>
          <w:sz w:val="24"/>
          <w:szCs w:val="24"/>
        </w:rPr>
        <w:t>年也面临诸多挑战。</w:t>
      </w:r>
    </w:p>
    <w:p w:rsidR="007019CE" w:rsidRPr="00D637C7" w:rsidRDefault="00394DBF"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1</w:t>
      </w:r>
      <w:r w:rsidRPr="00D637C7">
        <w:rPr>
          <w:rFonts w:ascii="仿宋" w:eastAsia="仿宋" w:hAnsi="仿宋"/>
          <w:sz w:val="24"/>
          <w:szCs w:val="24"/>
        </w:rPr>
        <w:t>.</w:t>
      </w:r>
      <w:r w:rsidR="007019CE" w:rsidRPr="00D637C7">
        <w:rPr>
          <w:rFonts w:ascii="仿宋" w:eastAsia="仿宋" w:hAnsi="仿宋" w:hint="eastAsia"/>
          <w:sz w:val="24"/>
          <w:szCs w:val="24"/>
        </w:rPr>
        <w:t>深化职教改革，开拓学校发展新路。随着国家职教改革的不断深入，中职、高职、本职一体化进程的加快，学校的发展必须与时俱进，走内涵发展的道路，把专业做精做细，同时必须结合AI技术、互联网+、互联网大数据的新兴行业的兴起，作为计算机学校将面临转型升级改造的新挑战，所以我们将不断提升办学规模和内涵，主动改革，继续创新，结合社会经济发展实际需求，不断改进人才培养模式，使人才培养质量上新台阶。</w:t>
      </w:r>
    </w:p>
    <w:p w:rsidR="007019CE" w:rsidRPr="00D637C7" w:rsidRDefault="00394DBF" w:rsidP="00D637C7">
      <w:pPr>
        <w:pStyle w:val="a3"/>
        <w:spacing w:line="360" w:lineRule="auto"/>
        <w:ind w:firstLine="480"/>
        <w:jc w:val="left"/>
        <w:rPr>
          <w:rFonts w:ascii="仿宋" w:eastAsia="仿宋" w:hAnsi="仿宋"/>
          <w:sz w:val="24"/>
          <w:szCs w:val="24"/>
        </w:rPr>
      </w:pPr>
      <w:r w:rsidRPr="00D637C7">
        <w:rPr>
          <w:rFonts w:ascii="仿宋" w:eastAsia="仿宋" w:hAnsi="仿宋" w:hint="eastAsia"/>
          <w:sz w:val="24"/>
          <w:szCs w:val="24"/>
        </w:rPr>
        <w:t>2</w:t>
      </w:r>
      <w:r w:rsidRPr="00D637C7">
        <w:rPr>
          <w:rFonts w:ascii="仿宋" w:eastAsia="仿宋" w:hAnsi="仿宋"/>
          <w:sz w:val="24"/>
          <w:szCs w:val="24"/>
        </w:rPr>
        <w:t>.</w:t>
      </w:r>
      <w:r w:rsidR="007019CE" w:rsidRPr="00D637C7">
        <w:rPr>
          <w:rFonts w:ascii="仿宋" w:eastAsia="仿宋" w:hAnsi="仿宋" w:hint="eastAsia"/>
          <w:sz w:val="24"/>
          <w:szCs w:val="24"/>
        </w:rPr>
        <w:t>强化学校“双师型”教师队伍建设。随着岗位精细化程度的提升和新岗位的出现，对教师提出的标准就更高。这就要求教师必须不断学习，与时俱进，才能快速适应社会岗位的要求，所以“双师型”教师的培养质量和数量要求就更高，对于教师的培养也提出了更高的要求，因此我们将以新理念新思维新举措加大“双师</w:t>
      </w:r>
      <w:r w:rsidR="007019CE" w:rsidRPr="00D637C7">
        <w:rPr>
          <w:rFonts w:ascii="仿宋" w:eastAsia="仿宋" w:hAnsi="仿宋" w:hint="eastAsia"/>
          <w:sz w:val="24"/>
          <w:szCs w:val="24"/>
        </w:rPr>
        <w:lastRenderedPageBreak/>
        <w:t>型”教师队伍建设，增强学校职业教育的新能力，释放新活力。</w:t>
      </w:r>
    </w:p>
    <w:p w:rsidR="00394DBF" w:rsidRPr="00D637C7" w:rsidRDefault="00394DBF" w:rsidP="00D637C7">
      <w:pPr>
        <w:spacing w:line="360" w:lineRule="auto"/>
        <w:ind w:firstLineChars="200" w:firstLine="480"/>
        <w:jc w:val="left"/>
        <w:rPr>
          <w:rFonts w:ascii="仿宋" w:eastAsia="仿宋" w:hAnsi="仿宋"/>
          <w:sz w:val="24"/>
          <w:szCs w:val="24"/>
        </w:rPr>
      </w:pPr>
      <w:r w:rsidRPr="00D637C7">
        <w:rPr>
          <w:rFonts w:ascii="仿宋" w:eastAsia="仿宋" w:hAnsi="仿宋" w:hint="eastAsia"/>
          <w:sz w:val="24"/>
          <w:szCs w:val="24"/>
        </w:rPr>
        <w:t>3、人工智能、万物互联时代，信息技术飞速发展，就业工作要强化服务意识、加大就业指导工作力度，提升专业化水平及就业指导水平，要时刻了解行业动态及企业变革，及时将信息传递给学生。从而为毕业生充分就业、高质量就业、有准备就业打好坚实基础。对此，我们将进一步加强对毕业生进行工匠精神教育、危机意识教育、国情教育、就业政策教育及对口行业发展趋势的宣传教育，引导毕业生树立正确的就业观及价值观。</w:t>
      </w:r>
    </w:p>
    <w:sectPr w:rsidR="00394DBF" w:rsidRPr="00D637C7" w:rsidSect="009D3B39">
      <w:footerReference w:type="default" r:id="rId59"/>
      <w:type w:val="continuous"/>
      <w:pgSz w:w="11906" w:h="16838"/>
      <w:pgMar w:top="1440" w:right="1588" w:bottom="1440" w:left="158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313" w:rsidRDefault="00334313" w:rsidP="007D7526">
      <w:r>
        <w:separator/>
      </w:r>
    </w:p>
  </w:endnote>
  <w:endnote w:type="continuationSeparator" w:id="0">
    <w:p w:rsidR="00334313" w:rsidRDefault="00334313" w:rsidP="007D7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FangSong">
    <w:altName w:val="Arial Unicode MS"/>
    <w:charset w:val="86"/>
    <w:family w:val="modern"/>
    <w:pitch w:val="fixed"/>
    <w:sig w:usb0="00000000"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F06" w:rsidRDefault="008B4F06">
    <w:pPr>
      <w:pStyle w:val="a8"/>
      <w:jc w:val="center"/>
    </w:pPr>
  </w:p>
  <w:p w:rsidR="008B4F06" w:rsidRDefault="008B4F0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F06" w:rsidRDefault="008B4F06">
    <w:pPr>
      <w:pStyle w:val="a8"/>
      <w:jc w:val="center"/>
    </w:pPr>
  </w:p>
  <w:p w:rsidR="008B4F06" w:rsidRDefault="008B4F06">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0613984"/>
      <w:docPartObj>
        <w:docPartGallery w:val="Page Numbers (Bottom of Page)"/>
        <w:docPartUnique/>
      </w:docPartObj>
    </w:sdtPr>
    <w:sdtEndPr/>
    <w:sdtContent>
      <w:p w:rsidR="008B4F06" w:rsidRDefault="008B4F06">
        <w:pPr>
          <w:pStyle w:val="a8"/>
          <w:jc w:val="center"/>
        </w:pPr>
        <w:r>
          <w:fldChar w:fldCharType="begin"/>
        </w:r>
        <w:r>
          <w:instrText>PAGE   \* MERGEFORMAT</w:instrText>
        </w:r>
        <w:r>
          <w:fldChar w:fldCharType="separate"/>
        </w:r>
        <w:r w:rsidR="00160E3B" w:rsidRPr="00160E3B">
          <w:rPr>
            <w:noProof/>
            <w:lang w:val="zh-CN"/>
          </w:rPr>
          <w:t>18</w:t>
        </w:r>
        <w:r>
          <w:fldChar w:fldCharType="end"/>
        </w:r>
      </w:p>
    </w:sdtContent>
  </w:sdt>
  <w:p w:rsidR="008B4F06" w:rsidRDefault="008B4F0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313" w:rsidRDefault="00334313" w:rsidP="007D7526">
      <w:r>
        <w:separator/>
      </w:r>
    </w:p>
  </w:footnote>
  <w:footnote w:type="continuationSeparator" w:id="0">
    <w:p w:rsidR="00334313" w:rsidRDefault="00334313" w:rsidP="007D7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F06" w:rsidRDefault="008B4F06" w:rsidP="00A648CA">
    <w:pPr>
      <w:pStyle w:val="a6"/>
      <w:jc w:val="both"/>
    </w:pPr>
    <w:r>
      <w:rPr>
        <w:rFonts w:hint="eastAsia"/>
      </w:rPr>
      <w:t>大连通才中等职业技术学校质量年度报告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34617A"/>
    <w:multiLevelType w:val="hybridMultilevel"/>
    <w:tmpl w:val="70307574"/>
    <w:lvl w:ilvl="0" w:tplc="4DF2A3C0">
      <w:start w:val="1"/>
      <w:numFmt w:val="decimal"/>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8886D9D"/>
    <w:multiLevelType w:val="hybridMultilevel"/>
    <w:tmpl w:val="20E425F2"/>
    <w:lvl w:ilvl="0" w:tplc="32F8AEE4">
      <w:start w:val="1"/>
      <w:numFmt w:val="chineseCountingThousand"/>
      <w:pStyle w:val="YJBT"/>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1"/>
  </w:num>
  <w:num w:numId="3">
    <w:abstractNumId w:val="1"/>
  </w:num>
  <w:num w:numId="4">
    <w:abstractNumId w:val="1"/>
  </w:num>
  <w:num w:numId="5">
    <w:abstractNumId w:val="0"/>
  </w:num>
  <w:num w:numId="6">
    <w:abstractNumId w:val="0"/>
  </w:num>
  <w:num w:numId="7">
    <w:abstractNumId w:val="0"/>
  </w:num>
  <w:num w:numId="8">
    <w:abstractNumId w:val="1"/>
  </w:num>
  <w:num w:numId="9">
    <w:abstractNumId w:val="1"/>
  </w:num>
  <w:num w:numId="10">
    <w:abstractNumId w:val="0"/>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0"/>
  </w:num>
  <w:num w:numId="19">
    <w:abstractNumId w:val="0"/>
  </w:num>
  <w:num w:numId="20">
    <w:abstractNumId w:val="0"/>
  </w:num>
  <w:num w:numId="21">
    <w:abstractNumId w:val="0"/>
  </w:num>
  <w:num w:numId="22">
    <w:abstractNumId w:val="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EB0"/>
    <w:rsid w:val="00015E3D"/>
    <w:rsid w:val="00016F9A"/>
    <w:rsid w:val="00043326"/>
    <w:rsid w:val="00051641"/>
    <w:rsid w:val="00071D57"/>
    <w:rsid w:val="00076757"/>
    <w:rsid w:val="00081300"/>
    <w:rsid w:val="00082CAD"/>
    <w:rsid w:val="0008415C"/>
    <w:rsid w:val="000932A5"/>
    <w:rsid w:val="000B2EDC"/>
    <w:rsid w:val="000C392A"/>
    <w:rsid w:val="000E375A"/>
    <w:rsid w:val="000E54B8"/>
    <w:rsid w:val="000F3F87"/>
    <w:rsid w:val="00103EDD"/>
    <w:rsid w:val="0012403C"/>
    <w:rsid w:val="00136BD9"/>
    <w:rsid w:val="00151508"/>
    <w:rsid w:val="00156AAE"/>
    <w:rsid w:val="00160E3B"/>
    <w:rsid w:val="00177442"/>
    <w:rsid w:val="00181E2B"/>
    <w:rsid w:val="001822D0"/>
    <w:rsid w:val="00192953"/>
    <w:rsid w:val="001A393C"/>
    <w:rsid w:val="001A4C05"/>
    <w:rsid w:val="001C6DF4"/>
    <w:rsid w:val="001F2D7A"/>
    <w:rsid w:val="001F469C"/>
    <w:rsid w:val="001F59BD"/>
    <w:rsid w:val="00200241"/>
    <w:rsid w:val="002046A1"/>
    <w:rsid w:val="0021242D"/>
    <w:rsid w:val="002315F0"/>
    <w:rsid w:val="0023661D"/>
    <w:rsid w:val="002617AB"/>
    <w:rsid w:val="002717BB"/>
    <w:rsid w:val="002A0EF8"/>
    <w:rsid w:val="002A28E6"/>
    <w:rsid w:val="002D37D4"/>
    <w:rsid w:val="002E3C84"/>
    <w:rsid w:val="002E50CF"/>
    <w:rsid w:val="002F1BDF"/>
    <w:rsid w:val="002F46A8"/>
    <w:rsid w:val="003015F1"/>
    <w:rsid w:val="0031606A"/>
    <w:rsid w:val="00316965"/>
    <w:rsid w:val="00334313"/>
    <w:rsid w:val="0033505E"/>
    <w:rsid w:val="003409F2"/>
    <w:rsid w:val="003432D2"/>
    <w:rsid w:val="00362B29"/>
    <w:rsid w:val="003654CE"/>
    <w:rsid w:val="00390D7F"/>
    <w:rsid w:val="0039401A"/>
    <w:rsid w:val="00394DBF"/>
    <w:rsid w:val="003A61FE"/>
    <w:rsid w:val="003A682D"/>
    <w:rsid w:val="003C55FC"/>
    <w:rsid w:val="003D0705"/>
    <w:rsid w:val="00403B51"/>
    <w:rsid w:val="004075D8"/>
    <w:rsid w:val="00433F27"/>
    <w:rsid w:val="00440854"/>
    <w:rsid w:val="0044708B"/>
    <w:rsid w:val="0046048B"/>
    <w:rsid w:val="00461AFC"/>
    <w:rsid w:val="00465EB8"/>
    <w:rsid w:val="004A4075"/>
    <w:rsid w:val="004B4C56"/>
    <w:rsid w:val="004C439E"/>
    <w:rsid w:val="004C47AD"/>
    <w:rsid w:val="004C6E86"/>
    <w:rsid w:val="004D025D"/>
    <w:rsid w:val="004F058F"/>
    <w:rsid w:val="004F3090"/>
    <w:rsid w:val="004F675F"/>
    <w:rsid w:val="005145BC"/>
    <w:rsid w:val="005263BA"/>
    <w:rsid w:val="00535BFE"/>
    <w:rsid w:val="00536846"/>
    <w:rsid w:val="0056153B"/>
    <w:rsid w:val="005971EA"/>
    <w:rsid w:val="005B33E6"/>
    <w:rsid w:val="005B68F9"/>
    <w:rsid w:val="005C1434"/>
    <w:rsid w:val="005E4F46"/>
    <w:rsid w:val="005E77BB"/>
    <w:rsid w:val="0061022F"/>
    <w:rsid w:val="00612748"/>
    <w:rsid w:val="00640750"/>
    <w:rsid w:val="00681DEF"/>
    <w:rsid w:val="006B7F77"/>
    <w:rsid w:val="006E4EF5"/>
    <w:rsid w:val="006F7650"/>
    <w:rsid w:val="007019CE"/>
    <w:rsid w:val="00717BA2"/>
    <w:rsid w:val="0072274A"/>
    <w:rsid w:val="0072616C"/>
    <w:rsid w:val="0073475A"/>
    <w:rsid w:val="00770D44"/>
    <w:rsid w:val="007770A6"/>
    <w:rsid w:val="007862A7"/>
    <w:rsid w:val="007966E8"/>
    <w:rsid w:val="007A0E2D"/>
    <w:rsid w:val="007C74FD"/>
    <w:rsid w:val="007D2ECB"/>
    <w:rsid w:val="007D7526"/>
    <w:rsid w:val="007E3824"/>
    <w:rsid w:val="007F6319"/>
    <w:rsid w:val="008007BB"/>
    <w:rsid w:val="00827F8F"/>
    <w:rsid w:val="00847272"/>
    <w:rsid w:val="00864EFA"/>
    <w:rsid w:val="00876E0E"/>
    <w:rsid w:val="0089484F"/>
    <w:rsid w:val="00896DA4"/>
    <w:rsid w:val="008A665A"/>
    <w:rsid w:val="008B4F06"/>
    <w:rsid w:val="008C098E"/>
    <w:rsid w:val="008C76E2"/>
    <w:rsid w:val="008D53D7"/>
    <w:rsid w:val="008F16E7"/>
    <w:rsid w:val="008F63A3"/>
    <w:rsid w:val="00912FA9"/>
    <w:rsid w:val="009315FC"/>
    <w:rsid w:val="009319EF"/>
    <w:rsid w:val="00937B89"/>
    <w:rsid w:val="00943129"/>
    <w:rsid w:val="00962763"/>
    <w:rsid w:val="00975142"/>
    <w:rsid w:val="00982E30"/>
    <w:rsid w:val="009A418D"/>
    <w:rsid w:val="009B387F"/>
    <w:rsid w:val="009B4939"/>
    <w:rsid w:val="009C0051"/>
    <w:rsid w:val="009D0729"/>
    <w:rsid w:val="009D3B39"/>
    <w:rsid w:val="009E45BF"/>
    <w:rsid w:val="009E520C"/>
    <w:rsid w:val="009F39CC"/>
    <w:rsid w:val="009F501D"/>
    <w:rsid w:val="00A024BA"/>
    <w:rsid w:val="00A040EA"/>
    <w:rsid w:val="00A070BD"/>
    <w:rsid w:val="00A14696"/>
    <w:rsid w:val="00A31EB0"/>
    <w:rsid w:val="00A327C3"/>
    <w:rsid w:val="00A33BE9"/>
    <w:rsid w:val="00A45F5D"/>
    <w:rsid w:val="00A648CA"/>
    <w:rsid w:val="00A675A9"/>
    <w:rsid w:val="00A67F92"/>
    <w:rsid w:val="00A717BD"/>
    <w:rsid w:val="00A906E2"/>
    <w:rsid w:val="00A91D7D"/>
    <w:rsid w:val="00AD305E"/>
    <w:rsid w:val="00AE0A91"/>
    <w:rsid w:val="00AF0E9A"/>
    <w:rsid w:val="00AF5C1B"/>
    <w:rsid w:val="00AF6C2E"/>
    <w:rsid w:val="00B0023E"/>
    <w:rsid w:val="00B014A2"/>
    <w:rsid w:val="00B020AC"/>
    <w:rsid w:val="00B060E2"/>
    <w:rsid w:val="00B167E7"/>
    <w:rsid w:val="00B179AE"/>
    <w:rsid w:val="00B24C8D"/>
    <w:rsid w:val="00B448D1"/>
    <w:rsid w:val="00B4541B"/>
    <w:rsid w:val="00B60261"/>
    <w:rsid w:val="00B760CF"/>
    <w:rsid w:val="00BD6516"/>
    <w:rsid w:val="00BD7460"/>
    <w:rsid w:val="00BF4835"/>
    <w:rsid w:val="00BF69A7"/>
    <w:rsid w:val="00C04EE4"/>
    <w:rsid w:val="00C24574"/>
    <w:rsid w:val="00C675AA"/>
    <w:rsid w:val="00C8284F"/>
    <w:rsid w:val="00C86C93"/>
    <w:rsid w:val="00C96528"/>
    <w:rsid w:val="00CD4A13"/>
    <w:rsid w:val="00CF79CA"/>
    <w:rsid w:val="00D0194E"/>
    <w:rsid w:val="00D02BBB"/>
    <w:rsid w:val="00D13D03"/>
    <w:rsid w:val="00D14BFA"/>
    <w:rsid w:val="00D15514"/>
    <w:rsid w:val="00D270C5"/>
    <w:rsid w:val="00D30544"/>
    <w:rsid w:val="00D51FAF"/>
    <w:rsid w:val="00D617C5"/>
    <w:rsid w:val="00D637C7"/>
    <w:rsid w:val="00D70C1D"/>
    <w:rsid w:val="00D73907"/>
    <w:rsid w:val="00D7707F"/>
    <w:rsid w:val="00DA03DA"/>
    <w:rsid w:val="00DA2C13"/>
    <w:rsid w:val="00DB6053"/>
    <w:rsid w:val="00DC1AFE"/>
    <w:rsid w:val="00DD1A81"/>
    <w:rsid w:val="00DD3663"/>
    <w:rsid w:val="00E00632"/>
    <w:rsid w:val="00E118F1"/>
    <w:rsid w:val="00E257D1"/>
    <w:rsid w:val="00E316D7"/>
    <w:rsid w:val="00E474DD"/>
    <w:rsid w:val="00E50C9B"/>
    <w:rsid w:val="00E53135"/>
    <w:rsid w:val="00E71981"/>
    <w:rsid w:val="00E74440"/>
    <w:rsid w:val="00EB56BE"/>
    <w:rsid w:val="00ED5424"/>
    <w:rsid w:val="00EE311A"/>
    <w:rsid w:val="00F00085"/>
    <w:rsid w:val="00F0373F"/>
    <w:rsid w:val="00F11127"/>
    <w:rsid w:val="00F14F07"/>
    <w:rsid w:val="00F1673D"/>
    <w:rsid w:val="00F178E6"/>
    <w:rsid w:val="00F24695"/>
    <w:rsid w:val="00F80171"/>
    <w:rsid w:val="00F97A86"/>
    <w:rsid w:val="00FA2AD3"/>
    <w:rsid w:val="00FA6F9D"/>
    <w:rsid w:val="00FB337E"/>
    <w:rsid w:val="00FC3873"/>
    <w:rsid w:val="00FD4057"/>
    <w:rsid w:val="00FD4DB2"/>
    <w:rsid w:val="00FE4CD8"/>
    <w:rsid w:val="00FF41E0"/>
    <w:rsid w:val="00FF6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2A497A6-52E5-4046-9FBB-BA88ADA7E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1EB0"/>
    <w:pPr>
      <w:widowControl w:val="0"/>
      <w:jc w:val="both"/>
    </w:pPr>
    <w:rPr>
      <w:szCs w:val="22"/>
    </w:rPr>
  </w:style>
  <w:style w:type="paragraph" w:styleId="1">
    <w:name w:val="heading 1"/>
    <w:basedOn w:val="a"/>
    <w:next w:val="a"/>
    <w:link w:val="10"/>
    <w:uiPriority w:val="9"/>
    <w:qFormat/>
    <w:rsid w:val="00DD3663"/>
    <w:pPr>
      <w:keepNext/>
      <w:keepLines/>
      <w:numPr>
        <w:numId w:val="10"/>
      </w:numPr>
      <w:tabs>
        <w:tab w:val="left" w:pos="543"/>
      </w:tabs>
      <w:spacing w:before="100" w:after="100" w:line="360" w:lineRule="auto"/>
      <w:outlineLvl w:val="0"/>
    </w:pPr>
    <w:rPr>
      <w:rFonts w:eastAsia="黑体"/>
      <w:b/>
      <w:bCs/>
      <w:kern w:val="44"/>
      <w:sz w:val="24"/>
      <w:szCs w:val="44"/>
    </w:rPr>
  </w:style>
  <w:style w:type="paragraph" w:styleId="2">
    <w:name w:val="heading 2"/>
    <w:basedOn w:val="a"/>
    <w:next w:val="a"/>
    <w:link w:val="20"/>
    <w:uiPriority w:val="9"/>
    <w:unhideWhenUsed/>
    <w:qFormat/>
    <w:rsid w:val="00A31EB0"/>
    <w:pPr>
      <w:keepNext/>
      <w:keepLines/>
      <w:spacing w:before="260" w:after="260" w:line="416" w:lineRule="auto"/>
      <w:outlineLvl w:val="1"/>
    </w:pPr>
    <w:rPr>
      <w:rFonts w:asciiTheme="majorHAnsi" w:eastAsiaTheme="majorEastAsia" w:hAnsiTheme="majorHAnsi"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GWZ">
    <w:name w:val="BGWZ"/>
    <w:basedOn w:val="a"/>
    <w:link w:val="BGWZ0"/>
    <w:qFormat/>
    <w:rsid w:val="00071D57"/>
    <w:pPr>
      <w:widowControl/>
      <w:snapToGrid w:val="0"/>
      <w:spacing w:line="280" w:lineRule="atLeast"/>
      <w:jc w:val="left"/>
    </w:pPr>
    <w:rPr>
      <w:rFonts w:ascii="仿宋_GB2312" w:eastAsia="仿宋_GB2312" w:hAnsi="仿宋_GB2312" w:cs="仿宋_GB2312"/>
    </w:rPr>
  </w:style>
  <w:style w:type="character" w:customStyle="1" w:styleId="BGWZ0">
    <w:name w:val="BGWZ 字符"/>
    <w:basedOn w:val="a0"/>
    <w:link w:val="BGWZ"/>
    <w:rsid w:val="00071D57"/>
    <w:rPr>
      <w:rFonts w:ascii="仿宋_GB2312" w:eastAsia="仿宋_GB2312" w:hAnsi="仿宋_GB2312" w:cs="仿宋_GB2312"/>
    </w:rPr>
  </w:style>
  <w:style w:type="paragraph" w:customStyle="1" w:styleId="BT02">
    <w:name w:val="BT02"/>
    <w:link w:val="BT020"/>
    <w:qFormat/>
    <w:rsid w:val="00071D57"/>
    <w:pPr>
      <w:spacing w:beforeLines="50" w:before="50" w:line="360" w:lineRule="auto"/>
      <w:ind w:firstLineChars="200" w:firstLine="200"/>
      <w:jc w:val="both"/>
    </w:pPr>
    <w:rPr>
      <w:rFonts w:ascii="仿宋" w:eastAsia="仿宋" w:hAnsi="仿宋" w:cs="宋体"/>
      <w:b/>
      <w:color w:val="000000"/>
      <w:kern w:val="0"/>
      <w:sz w:val="24"/>
      <w:szCs w:val="24"/>
    </w:rPr>
  </w:style>
  <w:style w:type="character" w:customStyle="1" w:styleId="BT020">
    <w:name w:val="BT02 字符"/>
    <w:basedOn w:val="a0"/>
    <w:link w:val="BT02"/>
    <w:rsid w:val="00071D57"/>
    <w:rPr>
      <w:rFonts w:ascii="仿宋" w:eastAsia="仿宋" w:hAnsi="仿宋" w:cs="宋体"/>
      <w:b/>
      <w:color w:val="000000"/>
      <w:kern w:val="0"/>
      <w:sz w:val="24"/>
      <w:szCs w:val="24"/>
    </w:rPr>
  </w:style>
  <w:style w:type="paragraph" w:customStyle="1" w:styleId="wz01">
    <w:name w:val="wz01"/>
    <w:basedOn w:val="a3"/>
    <w:link w:val="wz010"/>
    <w:qFormat/>
    <w:rsid w:val="00071D57"/>
    <w:pPr>
      <w:tabs>
        <w:tab w:val="left" w:pos="870"/>
        <w:tab w:val="left" w:pos="993"/>
      </w:tabs>
      <w:adjustRightInd w:val="0"/>
      <w:snapToGrid w:val="0"/>
      <w:spacing w:line="360" w:lineRule="auto"/>
      <w:ind w:firstLine="200"/>
    </w:pPr>
    <w:rPr>
      <w:rFonts w:ascii="仿宋" w:eastAsia="仿宋" w:hAnsi="仿宋" w:cs="Times New Roman"/>
      <w:bCs/>
      <w:kern w:val="0"/>
      <w:sz w:val="24"/>
      <w:szCs w:val="24"/>
    </w:rPr>
  </w:style>
  <w:style w:type="character" w:customStyle="1" w:styleId="wz010">
    <w:name w:val="wz01 字符"/>
    <w:basedOn w:val="a0"/>
    <w:link w:val="wz01"/>
    <w:rsid w:val="00071D57"/>
    <w:rPr>
      <w:rFonts w:ascii="仿宋" w:eastAsia="仿宋" w:hAnsi="仿宋" w:cs="Times New Roman"/>
      <w:bCs/>
      <w:kern w:val="0"/>
      <w:sz w:val="24"/>
      <w:szCs w:val="24"/>
    </w:rPr>
  </w:style>
  <w:style w:type="paragraph" w:styleId="a3">
    <w:name w:val="List Paragraph"/>
    <w:basedOn w:val="a"/>
    <w:uiPriority w:val="34"/>
    <w:qFormat/>
    <w:rsid w:val="00071D57"/>
    <w:pPr>
      <w:ind w:firstLineChars="200" w:firstLine="420"/>
    </w:pPr>
  </w:style>
  <w:style w:type="paragraph" w:customStyle="1" w:styleId="WZBT">
    <w:name w:val="WZBT"/>
    <w:basedOn w:val="a"/>
    <w:link w:val="WZBT0"/>
    <w:qFormat/>
    <w:rsid w:val="00071D57"/>
    <w:pPr>
      <w:spacing w:line="600" w:lineRule="exact"/>
      <w:jc w:val="center"/>
    </w:pPr>
    <w:rPr>
      <w:rFonts w:ascii="方正小标宋简体" w:eastAsia="方正小标宋简体" w:hAnsi="黑体"/>
      <w:b/>
      <w:sz w:val="44"/>
      <w:szCs w:val="44"/>
    </w:rPr>
  </w:style>
  <w:style w:type="character" w:customStyle="1" w:styleId="WZBT0">
    <w:name w:val="WZBT 字符"/>
    <w:basedOn w:val="a0"/>
    <w:link w:val="WZBT"/>
    <w:rsid w:val="00071D57"/>
    <w:rPr>
      <w:rFonts w:ascii="方正小标宋简体" w:eastAsia="方正小标宋简体" w:hAnsi="黑体"/>
      <w:b/>
      <w:sz w:val="44"/>
      <w:szCs w:val="44"/>
    </w:rPr>
  </w:style>
  <w:style w:type="paragraph" w:customStyle="1" w:styleId="YJBT">
    <w:name w:val="YJBT"/>
    <w:basedOn w:val="a"/>
    <w:link w:val="YJBT0"/>
    <w:qFormat/>
    <w:rsid w:val="00071D57"/>
    <w:pPr>
      <w:numPr>
        <w:numId w:val="12"/>
      </w:numPr>
      <w:tabs>
        <w:tab w:val="left" w:pos="543"/>
      </w:tabs>
    </w:pPr>
    <w:rPr>
      <w:rFonts w:ascii="黑体" w:eastAsia="黑体" w:hAnsi="黑体"/>
      <w:sz w:val="24"/>
      <w:szCs w:val="32"/>
    </w:rPr>
  </w:style>
  <w:style w:type="character" w:customStyle="1" w:styleId="YJBT0">
    <w:name w:val="YJBT 字符"/>
    <w:basedOn w:val="a0"/>
    <w:link w:val="YJBT"/>
    <w:rsid w:val="00071D57"/>
    <w:rPr>
      <w:rFonts w:ascii="黑体" w:eastAsia="黑体" w:hAnsi="黑体"/>
      <w:sz w:val="24"/>
      <w:szCs w:val="32"/>
    </w:rPr>
  </w:style>
  <w:style w:type="paragraph" w:customStyle="1" w:styleId="ZWWZ">
    <w:name w:val="ZWWZ"/>
    <w:basedOn w:val="YJBT"/>
    <w:link w:val="ZWWZ0"/>
    <w:qFormat/>
    <w:rsid w:val="00071D57"/>
    <w:pPr>
      <w:spacing w:line="360" w:lineRule="auto"/>
      <w:ind w:firstLine="200"/>
      <w:jc w:val="left"/>
    </w:pPr>
    <w:rPr>
      <w:rFonts w:eastAsia="仿宋"/>
    </w:rPr>
  </w:style>
  <w:style w:type="character" w:customStyle="1" w:styleId="ZWWZ0">
    <w:name w:val="ZWWZ 字符"/>
    <w:basedOn w:val="a0"/>
    <w:link w:val="ZWWZ"/>
    <w:rsid w:val="00071D57"/>
    <w:rPr>
      <w:rFonts w:ascii="黑体" w:eastAsia="仿宋" w:hAnsi="黑体"/>
      <w:sz w:val="24"/>
      <w:szCs w:val="32"/>
    </w:rPr>
  </w:style>
  <w:style w:type="character" w:customStyle="1" w:styleId="10">
    <w:name w:val="标题 1 字符"/>
    <w:basedOn w:val="a0"/>
    <w:link w:val="1"/>
    <w:uiPriority w:val="9"/>
    <w:rsid w:val="00071D57"/>
    <w:rPr>
      <w:rFonts w:eastAsia="黑体"/>
      <w:b/>
      <w:bCs/>
      <w:kern w:val="44"/>
      <w:sz w:val="24"/>
      <w:szCs w:val="44"/>
    </w:rPr>
  </w:style>
  <w:style w:type="paragraph" w:customStyle="1" w:styleId="11">
    <w:name w:val="样式1"/>
    <w:basedOn w:val="a"/>
    <w:link w:val="12"/>
    <w:qFormat/>
    <w:rsid w:val="00071D57"/>
  </w:style>
  <w:style w:type="character" w:customStyle="1" w:styleId="12">
    <w:name w:val="样式1 字符"/>
    <w:basedOn w:val="a0"/>
    <w:link w:val="11"/>
    <w:rsid w:val="00071D57"/>
  </w:style>
  <w:style w:type="table" w:styleId="a4">
    <w:name w:val="Table Grid"/>
    <w:basedOn w:val="a1"/>
    <w:uiPriority w:val="39"/>
    <w:qFormat/>
    <w:rsid w:val="00A31EB0"/>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A31EB0"/>
    <w:rPr>
      <w:rFonts w:asciiTheme="majorHAnsi" w:eastAsiaTheme="majorEastAsia" w:hAnsiTheme="majorHAnsi" w:cstheme="majorBidi"/>
      <w:b/>
      <w:bCs/>
      <w:sz w:val="24"/>
      <w:szCs w:val="32"/>
    </w:rPr>
  </w:style>
  <w:style w:type="paragraph" w:styleId="TOC">
    <w:name w:val="TOC Heading"/>
    <w:basedOn w:val="1"/>
    <w:next w:val="a"/>
    <w:uiPriority w:val="39"/>
    <w:unhideWhenUsed/>
    <w:qFormat/>
    <w:rsid w:val="009B387F"/>
    <w:pPr>
      <w:widowControl/>
      <w:numPr>
        <w:numId w:val="0"/>
      </w:numPr>
      <w:tabs>
        <w:tab w:val="clear" w:pos="543"/>
      </w:tabs>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9B387F"/>
    <w:pPr>
      <w:ind w:leftChars="200" w:left="420"/>
    </w:pPr>
  </w:style>
  <w:style w:type="character" w:styleId="a5">
    <w:name w:val="Hyperlink"/>
    <w:basedOn w:val="a0"/>
    <w:uiPriority w:val="99"/>
    <w:unhideWhenUsed/>
    <w:rsid w:val="009B387F"/>
    <w:rPr>
      <w:color w:val="0563C1" w:themeColor="hyperlink"/>
      <w:u w:val="single"/>
    </w:rPr>
  </w:style>
  <w:style w:type="paragraph" w:styleId="13">
    <w:name w:val="toc 1"/>
    <w:basedOn w:val="a"/>
    <w:next w:val="a"/>
    <w:autoRedefine/>
    <w:uiPriority w:val="39"/>
    <w:unhideWhenUsed/>
    <w:rsid w:val="00465EB8"/>
  </w:style>
  <w:style w:type="character" w:customStyle="1" w:styleId="NormalCharacter">
    <w:name w:val="NormalCharacter"/>
    <w:semiHidden/>
    <w:rsid w:val="004C47AD"/>
  </w:style>
  <w:style w:type="paragraph" w:styleId="a6">
    <w:name w:val="header"/>
    <w:basedOn w:val="a"/>
    <w:link w:val="a7"/>
    <w:unhideWhenUsed/>
    <w:rsid w:val="007D752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7D7526"/>
    <w:rPr>
      <w:sz w:val="18"/>
      <w:szCs w:val="18"/>
    </w:rPr>
  </w:style>
  <w:style w:type="paragraph" w:styleId="a8">
    <w:name w:val="footer"/>
    <w:basedOn w:val="a"/>
    <w:link w:val="a9"/>
    <w:unhideWhenUsed/>
    <w:rsid w:val="007D7526"/>
    <w:pPr>
      <w:tabs>
        <w:tab w:val="center" w:pos="4153"/>
        <w:tab w:val="right" w:pos="8306"/>
      </w:tabs>
      <w:snapToGrid w:val="0"/>
      <w:jc w:val="left"/>
    </w:pPr>
    <w:rPr>
      <w:sz w:val="18"/>
      <w:szCs w:val="18"/>
    </w:rPr>
  </w:style>
  <w:style w:type="character" w:customStyle="1" w:styleId="a9">
    <w:name w:val="页脚 字符"/>
    <w:basedOn w:val="a0"/>
    <w:link w:val="a8"/>
    <w:uiPriority w:val="99"/>
    <w:rsid w:val="007D7526"/>
    <w:rPr>
      <w:sz w:val="18"/>
      <w:szCs w:val="18"/>
    </w:rPr>
  </w:style>
  <w:style w:type="paragraph" w:styleId="aa">
    <w:name w:val="Balloon Text"/>
    <w:basedOn w:val="a"/>
    <w:link w:val="ab"/>
    <w:uiPriority w:val="99"/>
    <w:semiHidden/>
    <w:unhideWhenUsed/>
    <w:rsid w:val="0021242D"/>
    <w:rPr>
      <w:sz w:val="18"/>
      <w:szCs w:val="18"/>
    </w:rPr>
  </w:style>
  <w:style w:type="character" w:customStyle="1" w:styleId="ab">
    <w:name w:val="批注框文本 字符"/>
    <w:basedOn w:val="a0"/>
    <w:link w:val="aa"/>
    <w:uiPriority w:val="99"/>
    <w:semiHidden/>
    <w:rsid w:val="0021242D"/>
    <w:rPr>
      <w:sz w:val="18"/>
      <w:szCs w:val="18"/>
    </w:rPr>
  </w:style>
  <w:style w:type="character" w:styleId="ac">
    <w:name w:val="Strong"/>
    <w:basedOn w:val="a0"/>
    <w:qFormat/>
    <w:rsid w:val="00C04EE4"/>
    <w:rPr>
      <w:b/>
      <w:bCs/>
    </w:rPr>
  </w:style>
  <w:style w:type="paragraph" w:styleId="ad">
    <w:name w:val="Date"/>
    <w:basedOn w:val="a"/>
    <w:next w:val="a"/>
    <w:link w:val="ae"/>
    <w:rsid w:val="00C04EE4"/>
    <w:pPr>
      <w:ind w:leftChars="2500" w:left="100"/>
    </w:pPr>
    <w:rPr>
      <w:rFonts w:ascii="Calibri" w:eastAsia="宋体" w:hAnsi="Calibri" w:cs="Times New Roman"/>
    </w:rPr>
  </w:style>
  <w:style w:type="character" w:customStyle="1" w:styleId="ae">
    <w:name w:val="日期 字符"/>
    <w:basedOn w:val="a0"/>
    <w:link w:val="ad"/>
    <w:rsid w:val="00C04EE4"/>
    <w:rPr>
      <w:rFonts w:ascii="Calibri" w:eastAsia="宋体" w:hAnsi="Calibri" w:cs="Times New Roman"/>
      <w:szCs w:val="22"/>
    </w:rPr>
  </w:style>
  <w:style w:type="paragraph" w:styleId="af">
    <w:name w:val="Normal (Web)"/>
    <w:basedOn w:val="a"/>
    <w:uiPriority w:val="99"/>
    <w:semiHidden/>
    <w:unhideWhenUsed/>
    <w:rsid w:val="004C439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55085">
      <w:bodyDiv w:val="1"/>
      <w:marLeft w:val="0"/>
      <w:marRight w:val="0"/>
      <w:marTop w:val="0"/>
      <w:marBottom w:val="0"/>
      <w:divBdr>
        <w:top w:val="none" w:sz="0" w:space="0" w:color="auto"/>
        <w:left w:val="none" w:sz="0" w:space="0" w:color="auto"/>
        <w:bottom w:val="none" w:sz="0" w:space="0" w:color="auto"/>
        <w:right w:val="none" w:sz="0" w:space="0" w:color="auto"/>
      </w:divBdr>
    </w:div>
    <w:div w:id="196365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4.xml"/><Relationship Id="rId39" Type="http://schemas.openxmlformats.org/officeDocument/2006/relationships/image" Target="media/image23.jpeg"/><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5.xml"/><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1.xml"/><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chart" Target="charts/chart8.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chart" Target="charts/chart6.xml"/><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chart" Target="charts/chart7.xml"/><Relationship Id="rId8" Type="http://schemas.openxmlformats.org/officeDocument/2006/relationships/image" Target="media/image1.jp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chart" Target="charts/chart3.xml"/><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E:\01&#25945;&#21153;&#31649;&#29702;&#36164;&#26009;20190518\7&#20854;&#23427;&#36164;&#26009;\&#36136;&#37327;&#24180;&#25253;\2022&#24180;\&#22270;&#349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01&#25945;&#21153;&#31649;&#29702;&#36164;&#26009;20190518\7&#20854;&#23427;&#36164;&#26009;\&#36136;&#37327;&#24180;&#25253;\2022&#24180;\&#22270;&#349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01&#25945;&#21153;&#31649;&#29702;&#36164;&#26009;20190518\7&#20854;&#23427;&#36164;&#26009;\&#36136;&#37327;&#24180;&#25253;\2022&#24180;\&#22270;&#349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01&#25945;&#21153;&#31649;&#29702;&#36164;&#26009;20190518\7&#20854;&#23427;&#36164;&#26009;\&#36136;&#37327;&#24180;&#25253;\2022&#24180;\&#22270;&#349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01&#25945;&#21153;&#31649;&#29702;&#36164;&#26009;20190518\7&#20854;&#23427;&#36164;&#26009;\&#36136;&#37327;&#24180;&#25253;\2022&#24180;\&#22270;&#349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01&#25945;&#21153;&#31649;&#29702;&#36164;&#26009;20190518\7&#20854;&#23427;&#36164;&#26009;\&#36136;&#37327;&#24180;&#25253;\2022&#24180;\&#22270;&#349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01&#25945;&#21153;&#31649;&#29702;&#36164;&#26009;20190518\7&#20854;&#23427;&#36164;&#26009;\&#36136;&#37327;&#24180;&#25253;\2022&#24180;\&#22270;&#349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01&#25945;&#21153;&#31649;&#29702;&#36164;&#26009;20190518\7&#20854;&#23427;&#36164;&#26009;\&#36136;&#37327;&#24180;&#25253;\2022&#24180;\&#22270;&#349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01&#25945;&#21153;&#31649;&#29702;&#36164;&#26009;20190518\7&#20854;&#23427;&#36164;&#26009;\&#36136;&#37327;&#24180;&#25253;\2022&#24180;\&#22270;&#349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zh-CN"/>
        </a:p>
      </c:txPr>
    </c:title>
    <c:autoTitleDeleted val="0"/>
    <c:plotArea>
      <c:layout/>
      <c:pieChart>
        <c:varyColors val="1"/>
        <c:ser>
          <c:idx val="0"/>
          <c:order val="0"/>
          <c:tx>
            <c:strRef>
              <c:f>'教学情况调查表 (2)'!$B$1</c:f>
              <c:strCache>
                <c:ptCount val="1"/>
                <c:pt idx="0">
                  <c:v>公用基础课</c:v>
                </c:pt>
              </c:strCache>
            </c:strRef>
          </c:tx>
          <c:dPt>
            <c:idx val="0"/>
            <c:bubble3D val="0"/>
            <c:spPr>
              <a:solidFill>
                <a:schemeClr val="accent1">
                  <a:lumMod val="60000"/>
                  <a:lumOff val="40000"/>
                </a:schemeClr>
              </a:solidFill>
              <a:ln>
                <a:noFill/>
              </a:ln>
              <a:effectLst/>
            </c:spPr>
            <c:extLst>
              <c:ext xmlns:c16="http://schemas.microsoft.com/office/drawing/2014/chart" uri="{C3380CC4-5D6E-409C-BE32-E72D297353CC}">
                <c16:uniqueId val="{00000001-AFD1-4F83-B9E7-7CE9454829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FD1-4F83-B9E7-7CE94548296D}"/>
              </c:ext>
            </c:extLst>
          </c:dPt>
          <c:dPt>
            <c:idx val="2"/>
            <c:bubble3D val="0"/>
            <c:spPr>
              <a:solidFill>
                <a:srgbClr val="92D050"/>
              </a:solidFill>
              <a:ln>
                <a:noFill/>
              </a:ln>
              <a:effectLst/>
            </c:spPr>
            <c:extLst>
              <c:ext xmlns:c16="http://schemas.microsoft.com/office/drawing/2014/chart" uri="{C3380CC4-5D6E-409C-BE32-E72D297353CC}">
                <c16:uniqueId val="{00000005-AFD1-4F83-B9E7-7CE9454829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'教学情况调查表 (2)'!$A$2:$A$4</c:f>
              <c:strCache>
                <c:ptCount val="3"/>
                <c:pt idx="0">
                  <c:v>满意</c:v>
                </c:pt>
                <c:pt idx="1">
                  <c:v>基本满意</c:v>
                </c:pt>
                <c:pt idx="2">
                  <c:v>不满意</c:v>
                </c:pt>
              </c:strCache>
            </c:strRef>
          </c:cat>
          <c:val>
            <c:numRef>
              <c:f>'教学情况调查表 (2)'!$B$2:$B$4</c:f>
              <c:numCache>
                <c:formatCode>0%</c:formatCode>
                <c:ptCount val="3"/>
                <c:pt idx="0">
                  <c:v>0.92</c:v>
                </c:pt>
                <c:pt idx="1">
                  <c:v>0.06</c:v>
                </c:pt>
                <c:pt idx="2">
                  <c:v>0.02</c:v>
                </c:pt>
              </c:numCache>
            </c:numRef>
          </c:val>
          <c:extLst>
            <c:ext xmlns:c16="http://schemas.microsoft.com/office/drawing/2014/chart" uri="{C3380CC4-5D6E-409C-BE32-E72D297353CC}">
              <c16:uniqueId val="{00000006-AFD1-4F83-B9E7-7CE94548296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zh-CN"/>
        </a:p>
      </c:txPr>
    </c:title>
    <c:autoTitleDeleted val="0"/>
    <c:plotArea>
      <c:layout/>
      <c:pieChart>
        <c:varyColors val="1"/>
        <c:ser>
          <c:idx val="0"/>
          <c:order val="0"/>
          <c:tx>
            <c:strRef>
              <c:f>'教学情况调查表 (3)'!$B$1</c:f>
              <c:strCache>
                <c:ptCount val="1"/>
                <c:pt idx="0">
                  <c:v>思政课</c:v>
                </c:pt>
              </c:strCache>
            </c:strRef>
          </c:tx>
          <c:dPt>
            <c:idx val="0"/>
            <c:bubble3D val="0"/>
            <c:spPr>
              <a:solidFill>
                <a:schemeClr val="accent1">
                  <a:lumMod val="60000"/>
                  <a:lumOff val="40000"/>
                </a:schemeClr>
              </a:solidFill>
              <a:ln>
                <a:noFill/>
              </a:ln>
              <a:effectLst/>
            </c:spPr>
            <c:extLst>
              <c:ext xmlns:c16="http://schemas.microsoft.com/office/drawing/2014/chart" uri="{C3380CC4-5D6E-409C-BE32-E72D297353CC}">
                <c16:uniqueId val="{00000001-7881-4916-B575-628EF5E06AE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7881-4916-B575-628EF5E06AE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7881-4916-B575-628EF5E06AE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'教学情况调查表 (3)'!$A$2:$A$4</c:f>
              <c:strCache>
                <c:ptCount val="3"/>
                <c:pt idx="0">
                  <c:v>满意</c:v>
                </c:pt>
                <c:pt idx="1">
                  <c:v>基本满意</c:v>
                </c:pt>
                <c:pt idx="2">
                  <c:v>不满意</c:v>
                </c:pt>
              </c:strCache>
            </c:strRef>
          </c:cat>
          <c:val>
            <c:numRef>
              <c:f>'教学情况调查表 (3)'!$B$2:$B$4</c:f>
              <c:numCache>
                <c:formatCode>0%</c:formatCode>
                <c:ptCount val="3"/>
                <c:pt idx="0">
                  <c:v>0.9</c:v>
                </c:pt>
                <c:pt idx="1">
                  <c:v>0.08</c:v>
                </c:pt>
                <c:pt idx="2">
                  <c:v>0.02</c:v>
                </c:pt>
              </c:numCache>
            </c:numRef>
          </c:val>
          <c:extLst>
            <c:ext xmlns:c16="http://schemas.microsoft.com/office/drawing/2014/chart" uri="{C3380CC4-5D6E-409C-BE32-E72D297353CC}">
              <c16:uniqueId val="{00000006-7881-4916-B575-628EF5E06AE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zh-CN"/>
        </a:p>
      </c:txPr>
    </c:title>
    <c:autoTitleDeleted val="0"/>
    <c:plotArea>
      <c:layout/>
      <c:pieChart>
        <c:varyColors val="1"/>
        <c:ser>
          <c:idx val="0"/>
          <c:order val="0"/>
          <c:tx>
            <c:strRef>
              <c:f>'教学情况调查表 (4)'!$B$1</c:f>
              <c:strCache>
                <c:ptCount val="1"/>
                <c:pt idx="0">
                  <c:v>专业课</c:v>
                </c:pt>
              </c:strCache>
            </c:strRef>
          </c:tx>
          <c:dPt>
            <c:idx val="0"/>
            <c:bubble3D val="0"/>
            <c:spPr>
              <a:solidFill>
                <a:schemeClr val="accent1">
                  <a:lumMod val="60000"/>
                  <a:lumOff val="40000"/>
                </a:schemeClr>
              </a:solidFill>
              <a:ln>
                <a:noFill/>
              </a:ln>
              <a:effectLst/>
            </c:spPr>
            <c:extLst>
              <c:ext xmlns:c16="http://schemas.microsoft.com/office/drawing/2014/chart" uri="{C3380CC4-5D6E-409C-BE32-E72D297353CC}">
                <c16:uniqueId val="{00000001-E13D-41AC-A7BA-BF45E07C9DD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E13D-41AC-A7BA-BF45E07C9DD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E13D-41AC-A7BA-BF45E07C9DD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'教学情况调查表 (4)'!$A$2:$A$4</c:f>
              <c:strCache>
                <c:ptCount val="3"/>
                <c:pt idx="0">
                  <c:v>满意</c:v>
                </c:pt>
                <c:pt idx="1">
                  <c:v>基本满意</c:v>
                </c:pt>
                <c:pt idx="2">
                  <c:v>不满意</c:v>
                </c:pt>
              </c:strCache>
            </c:strRef>
          </c:cat>
          <c:val>
            <c:numRef>
              <c:f>'教学情况调查表 (4)'!$B$2:$B$4</c:f>
              <c:numCache>
                <c:formatCode>0%</c:formatCode>
                <c:ptCount val="3"/>
                <c:pt idx="0">
                  <c:v>0.95</c:v>
                </c:pt>
                <c:pt idx="1">
                  <c:v>0.03</c:v>
                </c:pt>
                <c:pt idx="2">
                  <c:v>0.02</c:v>
                </c:pt>
              </c:numCache>
            </c:numRef>
          </c:val>
          <c:extLst>
            <c:ext xmlns:c16="http://schemas.microsoft.com/office/drawing/2014/chart" uri="{C3380CC4-5D6E-409C-BE32-E72D297353CC}">
              <c16:uniqueId val="{00000006-E13D-41AC-A7BA-BF45E07C9D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zh-CN"/>
        </a:p>
      </c:txPr>
    </c:title>
    <c:autoTitleDeleted val="0"/>
    <c:plotArea>
      <c:layout/>
      <c:pieChart>
        <c:varyColors val="1"/>
        <c:ser>
          <c:idx val="0"/>
          <c:order val="0"/>
          <c:tx>
            <c:strRef>
              <c:f>'教学情况调查表 (5)'!$B$1</c:f>
              <c:strCache>
                <c:ptCount val="1"/>
                <c:pt idx="0">
                  <c:v>在校生满意度</c:v>
                </c:pt>
              </c:strCache>
            </c:strRef>
          </c:tx>
          <c:dPt>
            <c:idx val="0"/>
            <c:bubble3D val="0"/>
            <c:spPr>
              <a:solidFill>
                <a:schemeClr val="accent1">
                  <a:lumMod val="60000"/>
                  <a:lumOff val="40000"/>
                </a:schemeClr>
              </a:solidFill>
              <a:ln>
                <a:noFill/>
              </a:ln>
              <a:effectLst/>
            </c:spPr>
            <c:extLst>
              <c:ext xmlns:c16="http://schemas.microsoft.com/office/drawing/2014/chart" uri="{C3380CC4-5D6E-409C-BE32-E72D297353CC}">
                <c16:uniqueId val="{00000001-CBC9-4E11-86F9-DBD501CC2CF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BC9-4E11-86F9-DBD501CC2CF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BC9-4E11-86F9-DBD501CC2CF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'教学情况调查表 (5)'!$A$2:$A$4</c:f>
              <c:strCache>
                <c:ptCount val="3"/>
                <c:pt idx="0">
                  <c:v>满意</c:v>
                </c:pt>
                <c:pt idx="1">
                  <c:v>基本满意</c:v>
                </c:pt>
                <c:pt idx="2">
                  <c:v>不满意</c:v>
                </c:pt>
              </c:strCache>
            </c:strRef>
          </c:cat>
          <c:val>
            <c:numRef>
              <c:f>'教学情况调查表 (5)'!$B$2:$B$4</c:f>
              <c:numCache>
                <c:formatCode>0%</c:formatCode>
                <c:ptCount val="3"/>
                <c:pt idx="0">
                  <c:v>0.92</c:v>
                </c:pt>
                <c:pt idx="1">
                  <c:v>0.06</c:v>
                </c:pt>
                <c:pt idx="2">
                  <c:v>0.02</c:v>
                </c:pt>
              </c:numCache>
            </c:numRef>
          </c:val>
          <c:extLst>
            <c:ext xmlns:c16="http://schemas.microsoft.com/office/drawing/2014/chart" uri="{C3380CC4-5D6E-409C-BE32-E72D297353CC}">
              <c16:uniqueId val="{00000006-CBC9-4E11-86F9-DBD501CC2CF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近三年毕业生满意度调查</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毕业三年内满意度!$A$2</c:f>
              <c:strCache>
                <c:ptCount val="1"/>
                <c:pt idx="0">
                  <c:v>2022年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毕业三年内满意度!$B$1:$E$1</c:f>
              <c:strCache>
                <c:ptCount val="4"/>
                <c:pt idx="0">
                  <c:v>满意</c:v>
                </c:pt>
                <c:pt idx="1">
                  <c:v>基本满意</c:v>
                </c:pt>
                <c:pt idx="2">
                  <c:v>一般</c:v>
                </c:pt>
                <c:pt idx="3">
                  <c:v>不满意</c:v>
                </c:pt>
              </c:strCache>
            </c:strRef>
          </c:cat>
          <c:val>
            <c:numRef>
              <c:f>毕业三年内满意度!$B$2:$E$2</c:f>
              <c:numCache>
                <c:formatCode>General</c:formatCode>
                <c:ptCount val="4"/>
                <c:pt idx="0">
                  <c:v>73</c:v>
                </c:pt>
                <c:pt idx="1">
                  <c:v>24</c:v>
                </c:pt>
                <c:pt idx="2">
                  <c:v>3</c:v>
                </c:pt>
                <c:pt idx="3">
                  <c:v>0</c:v>
                </c:pt>
              </c:numCache>
            </c:numRef>
          </c:val>
          <c:extLst>
            <c:ext xmlns:c16="http://schemas.microsoft.com/office/drawing/2014/chart" uri="{C3380CC4-5D6E-409C-BE32-E72D297353CC}">
              <c16:uniqueId val="{00000000-89ED-4D65-9BC7-26C10B617243}"/>
            </c:ext>
          </c:extLst>
        </c:ser>
        <c:ser>
          <c:idx val="1"/>
          <c:order val="1"/>
          <c:tx>
            <c:strRef>
              <c:f>毕业三年内满意度!$A$3</c:f>
              <c:strCache>
                <c:ptCount val="1"/>
                <c:pt idx="0">
                  <c:v>2021年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毕业三年内满意度!$B$1:$E$1</c:f>
              <c:strCache>
                <c:ptCount val="4"/>
                <c:pt idx="0">
                  <c:v>满意</c:v>
                </c:pt>
                <c:pt idx="1">
                  <c:v>基本满意</c:v>
                </c:pt>
                <c:pt idx="2">
                  <c:v>一般</c:v>
                </c:pt>
                <c:pt idx="3">
                  <c:v>不满意</c:v>
                </c:pt>
              </c:strCache>
            </c:strRef>
          </c:cat>
          <c:val>
            <c:numRef>
              <c:f>毕业三年内满意度!$B$3:$E$3</c:f>
              <c:numCache>
                <c:formatCode>General</c:formatCode>
                <c:ptCount val="4"/>
                <c:pt idx="0">
                  <c:v>74</c:v>
                </c:pt>
                <c:pt idx="1">
                  <c:v>23</c:v>
                </c:pt>
                <c:pt idx="2">
                  <c:v>3</c:v>
                </c:pt>
                <c:pt idx="3">
                  <c:v>0</c:v>
                </c:pt>
              </c:numCache>
            </c:numRef>
          </c:val>
          <c:extLst>
            <c:ext xmlns:c16="http://schemas.microsoft.com/office/drawing/2014/chart" uri="{C3380CC4-5D6E-409C-BE32-E72D297353CC}">
              <c16:uniqueId val="{00000001-89ED-4D65-9BC7-26C10B617243}"/>
            </c:ext>
          </c:extLst>
        </c:ser>
        <c:ser>
          <c:idx val="2"/>
          <c:order val="2"/>
          <c:tx>
            <c:strRef>
              <c:f>毕业三年内满意度!$A$4</c:f>
              <c:strCache>
                <c:ptCount val="1"/>
                <c:pt idx="0">
                  <c:v>2020年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毕业三年内满意度!$B$1:$E$1</c:f>
              <c:strCache>
                <c:ptCount val="4"/>
                <c:pt idx="0">
                  <c:v>满意</c:v>
                </c:pt>
                <c:pt idx="1">
                  <c:v>基本满意</c:v>
                </c:pt>
                <c:pt idx="2">
                  <c:v>一般</c:v>
                </c:pt>
                <c:pt idx="3">
                  <c:v>不满意</c:v>
                </c:pt>
              </c:strCache>
            </c:strRef>
          </c:cat>
          <c:val>
            <c:numRef>
              <c:f>毕业三年内满意度!$B$4:$E$4</c:f>
              <c:numCache>
                <c:formatCode>General</c:formatCode>
                <c:ptCount val="4"/>
                <c:pt idx="0">
                  <c:v>73</c:v>
                </c:pt>
                <c:pt idx="1">
                  <c:v>24</c:v>
                </c:pt>
                <c:pt idx="2">
                  <c:v>3</c:v>
                </c:pt>
                <c:pt idx="3">
                  <c:v>0</c:v>
                </c:pt>
              </c:numCache>
            </c:numRef>
          </c:val>
          <c:extLst>
            <c:ext xmlns:c16="http://schemas.microsoft.com/office/drawing/2014/chart" uri="{C3380CC4-5D6E-409C-BE32-E72D297353CC}">
              <c16:uniqueId val="{00000002-89ED-4D65-9BC7-26C10B617243}"/>
            </c:ext>
          </c:extLst>
        </c:ser>
        <c:dLbls>
          <c:dLblPos val="outEnd"/>
          <c:showLegendKey val="0"/>
          <c:showVal val="1"/>
          <c:showCatName val="0"/>
          <c:showSerName val="0"/>
          <c:showPercent val="0"/>
          <c:showBubbleSize val="0"/>
        </c:dLbls>
        <c:gapWidth val="219"/>
        <c:overlap val="-27"/>
        <c:axId val="530429992"/>
        <c:axId val="530433272"/>
      </c:barChart>
      <c:catAx>
        <c:axId val="53042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0433272"/>
        <c:crosses val="autoZero"/>
        <c:auto val="1"/>
        <c:lblAlgn val="ctr"/>
        <c:lblOffset val="100"/>
        <c:noMultiLvlLbl val="0"/>
      </c:catAx>
      <c:valAx>
        <c:axId val="530433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0429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zh-CN"/>
        </a:p>
      </c:txPr>
    </c:title>
    <c:autoTitleDeleted val="0"/>
    <c:plotArea>
      <c:layout/>
      <c:pieChart>
        <c:varyColors val="1"/>
        <c:ser>
          <c:idx val="0"/>
          <c:order val="0"/>
          <c:tx>
            <c:strRef>
              <c:f>'毕业三年内满意度 (2)'!$A$2</c:f>
              <c:strCache>
                <c:ptCount val="1"/>
                <c:pt idx="0">
                  <c:v>2022年度</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0EC-4B47-9940-6669C133F10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0EC-4B47-9940-6669C133F10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0EC-4B47-9940-6669C133F1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CN"/>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'毕业三年内满意度 (2)'!$B$1:$D$1</c:f>
              <c:strCache>
                <c:ptCount val="3"/>
                <c:pt idx="0">
                  <c:v>满意</c:v>
                </c:pt>
                <c:pt idx="1">
                  <c:v>基本满意</c:v>
                </c:pt>
                <c:pt idx="2">
                  <c:v>不满意</c:v>
                </c:pt>
              </c:strCache>
            </c:strRef>
          </c:cat>
          <c:val>
            <c:numRef>
              <c:f>'毕业三年内满意度 (2)'!$B$2:$D$2</c:f>
              <c:numCache>
                <c:formatCode>0%</c:formatCode>
                <c:ptCount val="3"/>
                <c:pt idx="0">
                  <c:v>0.82</c:v>
                </c:pt>
                <c:pt idx="1">
                  <c:v>0.18</c:v>
                </c:pt>
                <c:pt idx="2" formatCode="General">
                  <c:v>0</c:v>
                </c:pt>
              </c:numCache>
            </c:numRef>
          </c:val>
          <c:extLst>
            <c:ext xmlns:c16="http://schemas.microsoft.com/office/drawing/2014/chart" uri="{C3380CC4-5D6E-409C-BE32-E72D297353CC}">
              <c16:uniqueId val="{00000006-F0EC-4B47-9940-6669C133F10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国家资助学生数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学生资助!$B$1</c:f>
              <c:strCache>
                <c:ptCount val="1"/>
                <c:pt idx="0">
                  <c:v>人次</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学生资助!$A$2:$A$4</c:f>
              <c:strCache>
                <c:ptCount val="3"/>
                <c:pt idx="0">
                  <c:v>免学费</c:v>
                </c:pt>
                <c:pt idx="1">
                  <c:v>助学金</c:v>
                </c:pt>
                <c:pt idx="2">
                  <c:v>市政府奖学金</c:v>
                </c:pt>
              </c:strCache>
            </c:strRef>
          </c:cat>
          <c:val>
            <c:numRef>
              <c:f>学生资助!$B$2:$B$4</c:f>
              <c:numCache>
                <c:formatCode>General</c:formatCode>
                <c:ptCount val="3"/>
                <c:pt idx="0">
                  <c:v>599</c:v>
                </c:pt>
                <c:pt idx="1">
                  <c:v>40</c:v>
                </c:pt>
                <c:pt idx="2">
                  <c:v>5</c:v>
                </c:pt>
              </c:numCache>
            </c:numRef>
          </c:val>
          <c:extLst>
            <c:ext xmlns:c16="http://schemas.microsoft.com/office/drawing/2014/chart" uri="{C3380CC4-5D6E-409C-BE32-E72D297353CC}">
              <c16:uniqueId val="{00000000-13AE-4B18-BCE4-D69B3EC93CB8}"/>
            </c:ext>
          </c:extLst>
        </c:ser>
        <c:dLbls>
          <c:showLegendKey val="0"/>
          <c:showVal val="0"/>
          <c:showCatName val="0"/>
          <c:showSerName val="0"/>
          <c:showPercent val="0"/>
          <c:showBubbleSize val="0"/>
        </c:dLbls>
        <c:gapWidth val="150"/>
        <c:axId val="486188856"/>
        <c:axId val="486193776"/>
      </c:barChart>
      <c:catAx>
        <c:axId val="486188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6193776"/>
        <c:crosses val="autoZero"/>
        <c:auto val="1"/>
        <c:lblAlgn val="ctr"/>
        <c:lblOffset val="100"/>
        <c:noMultiLvlLbl val="0"/>
      </c:catAx>
      <c:valAx>
        <c:axId val="48619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6188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国家资助费用额（元）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15"/>
      <c:rotY val="20"/>
      <c:depthPercent val="100"/>
      <c:rAngAx val="1"/>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'学生资助 (2)'!$B$1</c:f>
              <c:strCache>
                <c:ptCount val="1"/>
                <c:pt idx="0">
                  <c:v>金额</c:v>
                </c:pt>
              </c:strCache>
            </c:strRef>
          </c:tx>
          <c:spPr>
            <a:solidFill>
              <a:schemeClr val="accent1"/>
            </a:solidFill>
            <a:ln>
              <a:noFill/>
            </a:ln>
            <a:effectLst/>
            <a:sp3d/>
          </c:spPr>
          <c:invertIfNegative val="0"/>
          <c:cat>
            <c:strRef>
              <c:f>'学生资助 (2)'!$A$2:$A$4</c:f>
              <c:strCache>
                <c:ptCount val="3"/>
                <c:pt idx="0">
                  <c:v>免学费</c:v>
                </c:pt>
                <c:pt idx="1">
                  <c:v>助学金</c:v>
                </c:pt>
                <c:pt idx="2">
                  <c:v>市政府奖学金</c:v>
                </c:pt>
              </c:strCache>
            </c:strRef>
          </c:cat>
          <c:val>
            <c:numRef>
              <c:f>'学生资助 (2)'!$B$2:$B$4</c:f>
              <c:numCache>
                <c:formatCode>General</c:formatCode>
                <c:ptCount val="3"/>
                <c:pt idx="0">
                  <c:v>718800</c:v>
                </c:pt>
                <c:pt idx="1">
                  <c:v>80000</c:v>
                </c:pt>
                <c:pt idx="2">
                  <c:v>15000</c:v>
                </c:pt>
              </c:numCache>
            </c:numRef>
          </c:val>
          <c:extLst>
            <c:ext xmlns:c16="http://schemas.microsoft.com/office/drawing/2014/chart" uri="{C3380CC4-5D6E-409C-BE32-E72D297353CC}">
              <c16:uniqueId val="{00000000-F859-4837-91A4-E27E12D3F0CE}"/>
            </c:ext>
          </c:extLst>
        </c:ser>
        <c:dLbls>
          <c:showLegendKey val="0"/>
          <c:showVal val="0"/>
          <c:showCatName val="0"/>
          <c:showSerName val="0"/>
          <c:showPercent val="0"/>
          <c:showBubbleSize val="0"/>
        </c:dLbls>
        <c:gapWidth val="150"/>
        <c:shape val="box"/>
        <c:axId val="516121384"/>
        <c:axId val="516120400"/>
        <c:axId val="0"/>
      </c:bar3DChart>
      <c:catAx>
        <c:axId val="516121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6120400"/>
        <c:crosses val="autoZero"/>
        <c:auto val="1"/>
        <c:lblAlgn val="ctr"/>
        <c:lblOffset val="100"/>
        <c:noMultiLvlLbl val="0"/>
      </c:catAx>
      <c:valAx>
        <c:axId val="51612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6121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国家资助费用额（元）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'学生资助 (2)'!$B$1</c:f>
              <c:strCache>
                <c:ptCount val="1"/>
                <c:pt idx="0">
                  <c:v>金额</c:v>
                </c:pt>
              </c:strCache>
            </c:strRef>
          </c:tx>
          <c:spPr>
            <a:solidFill>
              <a:schemeClr val="accent1"/>
            </a:solidFill>
            <a:ln>
              <a:noFill/>
            </a:ln>
            <a:effectLst/>
            <a:sp3d/>
          </c:spPr>
          <c:invertIfNegative val="0"/>
          <c:cat>
            <c:strRef>
              <c:f>'学生资助 (2)'!$A$2:$A$4</c:f>
              <c:strCache>
                <c:ptCount val="3"/>
                <c:pt idx="0">
                  <c:v>免学费</c:v>
                </c:pt>
                <c:pt idx="1">
                  <c:v>助学金</c:v>
                </c:pt>
                <c:pt idx="2">
                  <c:v>市政府奖学金</c:v>
                </c:pt>
              </c:strCache>
            </c:strRef>
          </c:cat>
          <c:val>
            <c:numRef>
              <c:f>'学生资助 (2)'!$B$2:$B$4</c:f>
              <c:numCache>
                <c:formatCode>General</c:formatCode>
                <c:ptCount val="3"/>
                <c:pt idx="0">
                  <c:v>718800</c:v>
                </c:pt>
                <c:pt idx="1">
                  <c:v>80000</c:v>
                </c:pt>
                <c:pt idx="2">
                  <c:v>15000</c:v>
                </c:pt>
              </c:numCache>
            </c:numRef>
          </c:val>
          <c:extLst>
            <c:ext xmlns:c16="http://schemas.microsoft.com/office/drawing/2014/chart" uri="{C3380CC4-5D6E-409C-BE32-E72D297353CC}">
              <c16:uniqueId val="{00000000-00A2-44F5-89FF-33CA3214A319}"/>
            </c:ext>
          </c:extLst>
        </c:ser>
        <c:dLbls>
          <c:showLegendKey val="0"/>
          <c:showVal val="0"/>
          <c:showCatName val="0"/>
          <c:showSerName val="0"/>
          <c:showPercent val="0"/>
          <c:showBubbleSize val="0"/>
        </c:dLbls>
        <c:gapWidth val="150"/>
        <c:shape val="box"/>
        <c:axId val="516121384"/>
        <c:axId val="516120400"/>
        <c:axId val="0"/>
      </c:bar3DChart>
      <c:catAx>
        <c:axId val="516121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6120400"/>
        <c:crosses val="autoZero"/>
        <c:auto val="1"/>
        <c:lblAlgn val="ctr"/>
        <c:lblOffset val="100"/>
        <c:noMultiLvlLbl val="0"/>
      </c:catAx>
      <c:valAx>
        <c:axId val="516120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6121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673EA9D-E3DB-4444-A073-B85815A76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45</Pages>
  <Words>4384</Words>
  <Characters>24992</Characters>
  <Application>Microsoft Office Word</Application>
  <DocSecurity>0</DocSecurity>
  <Lines>208</Lines>
  <Paragraphs>58</Paragraphs>
  <ScaleCrop>false</ScaleCrop>
  <Company/>
  <LinksUpToDate>false</LinksUpToDate>
  <CharactersWithSpaces>29318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22</cp:revision>
  <cp:lastPrinted>2023-01-10T06:05:00Z</cp:lastPrinted>
  <dcterms:created xsi:type="dcterms:W3CDTF">2023-01-08T06:59:00Z</dcterms:created>
  <dcterms:modified xsi:type="dcterms:W3CDTF">2023-01-10T06:09:00Z</dcterms:modified>
</cp:coreProperties>
</file>